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0965BF">
      <w:pPr>
        <w:spacing w:line="480" w:lineRule="auto"/>
        <w:rPr>
          <w:szCs w:val="24"/>
        </w:rPr>
      </w:pPr>
    </w:p>
    <w:p w:rsidR="005529D7" w:rsidRPr="003D5264" w:rsidRDefault="000965BF" w:rsidP="00CE47D1">
      <w:pPr>
        <w:spacing w:line="480" w:lineRule="auto"/>
        <w:jc w:val="center"/>
        <w:rPr>
          <w:szCs w:val="24"/>
        </w:rPr>
      </w:pPr>
      <w:bookmarkStart w:id="0" w:name="_GoBack"/>
      <w:r>
        <w:rPr>
          <w:szCs w:val="24"/>
        </w:rPr>
        <w:t>Accounting Software Report</w:t>
      </w:r>
    </w:p>
    <w:bookmarkEnd w:id="0"/>
    <w:p w:rsidR="000B6402" w:rsidRPr="003D5264" w:rsidRDefault="00E65DD9" w:rsidP="00CE47D1">
      <w:pPr>
        <w:spacing w:line="480" w:lineRule="auto"/>
        <w:jc w:val="center"/>
        <w:rPr>
          <w:szCs w:val="24"/>
        </w:rPr>
      </w:pPr>
      <w:r w:rsidRPr="003D5264">
        <w:rPr>
          <w:szCs w:val="24"/>
        </w:rPr>
        <w:t>Student’s Name</w:t>
      </w:r>
    </w:p>
    <w:p w:rsidR="000B6402" w:rsidRPr="003D5264" w:rsidRDefault="00E65DD9" w:rsidP="00CE47D1">
      <w:pPr>
        <w:spacing w:line="480" w:lineRule="auto"/>
        <w:jc w:val="center"/>
        <w:rPr>
          <w:szCs w:val="24"/>
        </w:rPr>
      </w:pPr>
      <w:r w:rsidRPr="003D5264">
        <w:rPr>
          <w:szCs w:val="24"/>
        </w:rPr>
        <w:t>Institutional Affiliation</w:t>
      </w: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B6402" w:rsidRPr="003D5264" w:rsidRDefault="000B6402" w:rsidP="00CE47D1">
      <w:pPr>
        <w:spacing w:line="480" w:lineRule="auto"/>
        <w:jc w:val="center"/>
        <w:rPr>
          <w:szCs w:val="24"/>
        </w:rPr>
      </w:pPr>
    </w:p>
    <w:p w:rsidR="000965BF" w:rsidRDefault="000965BF">
      <w:pPr>
        <w:rPr>
          <w:b/>
        </w:rPr>
      </w:pPr>
      <w:r>
        <w:rPr>
          <w:b/>
        </w:rPr>
        <w:br w:type="page"/>
      </w:r>
    </w:p>
    <w:p w:rsidR="00F47790" w:rsidRPr="00F47790" w:rsidRDefault="00F47790" w:rsidP="0032640C">
      <w:pPr>
        <w:jc w:val="center"/>
        <w:rPr>
          <w:b/>
        </w:rPr>
      </w:pPr>
      <w:r w:rsidRPr="00F47790">
        <w:rPr>
          <w:b/>
        </w:rPr>
        <w:lastRenderedPageBreak/>
        <w:t>Transmittal Letter</w:t>
      </w:r>
    </w:p>
    <w:p w:rsidR="0032640C" w:rsidRDefault="0032640C" w:rsidP="0032640C">
      <w:pPr>
        <w:jc w:val="center"/>
      </w:pPr>
      <w:r>
        <w:t>Your Address</w:t>
      </w:r>
    </w:p>
    <w:p w:rsidR="0032640C" w:rsidRDefault="0032640C" w:rsidP="0032640C">
      <w:pPr>
        <w:jc w:val="center"/>
      </w:pPr>
      <w:r>
        <w:t>City, State, Zip Code</w:t>
      </w:r>
    </w:p>
    <w:p w:rsidR="0032640C" w:rsidRDefault="0032640C" w:rsidP="0032640C">
      <w:pPr>
        <w:jc w:val="center"/>
      </w:pPr>
      <w:r>
        <w:t>Phone Number</w:t>
      </w:r>
    </w:p>
    <w:p w:rsidR="0032640C" w:rsidRDefault="0032640C" w:rsidP="0032640C">
      <w:r>
        <w:t>Accounting Software Project</w:t>
      </w:r>
    </w:p>
    <w:p w:rsidR="0032640C" w:rsidRDefault="0032640C" w:rsidP="0032640C">
      <w:r>
        <w:t>11/02/2019</w:t>
      </w:r>
    </w:p>
    <w:p w:rsidR="0032640C" w:rsidRDefault="0032640C" w:rsidP="0032640C"/>
    <w:p w:rsidR="0032640C" w:rsidRDefault="0032640C" w:rsidP="0032640C">
      <w:r>
        <w:t>Director of Accounting,</w:t>
      </w:r>
    </w:p>
    <w:p w:rsidR="0032640C" w:rsidRDefault="0032640C" w:rsidP="0032640C">
      <w:r w:rsidRPr="00A5104D">
        <w:t>Extreme Technologies, Inc</w:t>
      </w:r>
      <w:r>
        <w:t>.,</w:t>
      </w:r>
    </w:p>
    <w:p w:rsidR="0032640C" w:rsidRDefault="0032640C" w:rsidP="0032640C">
      <w:r>
        <w:t>1411 Avenue A</w:t>
      </w:r>
    </w:p>
    <w:p w:rsidR="0032640C" w:rsidRDefault="0032640C" w:rsidP="0032640C">
      <w:r>
        <w:t>Katy, TX 77493</w:t>
      </w:r>
    </w:p>
    <w:p w:rsidR="0032640C" w:rsidRDefault="0032640C" w:rsidP="0032640C">
      <w:r w:rsidRPr="00735549">
        <w:t>Houston, TX</w:t>
      </w:r>
      <w:r>
        <w:t>.</w:t>
      </w:r>
    </w:p>
    <w:p w:rsidR="0032640C" w:rsidRDefault="0032640C" w:rsidP="0032640C">
      <w:r>
        <w:t>Attention: Mr. Jack Joseph</w:t>
      </w:r>
    </w:p>
    <w:p w:rsidR="0032640C" w:rsidRPr="008F26D3" w:rsidRDefault="0032640C" w:rsidP="0032640C">
      <w:pPr>
        <w:jc w:val="center"/>
        <w:rPr>
          <w:b/>
        </w:rPr>
      </w:pPr>
      <w:r w:rsidRPr="008F26D3">
        <w:rPr>
          <w:b/>
        </w:rPr>
        <w:t>Analysis and Recommendation of Accounting Software</w:t>
      </w:r>
    </w:p>
    <w:p w:rsidR="0032640C" w:rsidRDefault="0032640C" w:rsidP="0032640C">
      <w:r>
        <w:t>I have completed an analysis of the various accounting software and made a recommendation on the best software that can be acquired for business use. The analysis was in line with the earlier proposal as verified by your office.</w:t>
      </w:r>
    </w:p>
    <w:p w:rsidR="0032640C" w:rsidRDefault="0032640C" w:rsidP="0032640C">
      <w:r>
        <w:t>The analysis involved five key software that was narrowed down to FreshBooks and Sage 50cloud. The two software had similar functionalities like the other software but were unique for its additional functionalities that would be of benefit to the company. The two offer excellent payment checkout as well as capabilities of monitoring payments from the bank.</w:t>
      </w:r>
    </w:p>
    <w:p w:rsidR="0032640C" w:rsidRDefault="0032640C" w:rsidP="0032640C">
      <w:r>
        <w:t>Thank you for taking the time to review the proposal. The report has been attached for your perusal.</w:t>
      </w:r>
    </w:p>
    <w:p w:rsidR="0032640C" w:rsidRDefault="0032640C" w:rsidP="0032640C">
      <w:r>
        <w:t>Sincerely,</w:t>
      </w:r>
    </w:p>
    <w:p w:rsidR="0032640C" w:rsidRDefault="0032640C" w:rsidP="0032640C">
      <w:r>
        <w:t>(Signature)</w:t>
      </w:r>
    </w:p>
    <w:p w:rsidR="0032640C" w:rsidRDefault="0032640C" w:rsidP="0032640C">
      <w:r>
        <w:t>(Your Name)</w:t>
      </w:r>
    </w:p>
    <w:p w:rsidR="0032640C" w:rsidRDefault="0032640C" w:rsidP="0032640C">
      <w:r>
        <w:t>(Title)</w:t>
      </w:r>
    </w:p>
    <w:sdt>
      <w:sdtPr>
        <w:id w:val="-1291518302"/>
        <w:docPartObj>
          <w:docPartGallery w:val="Table of Contents"/>
          <w:docPartUnique/>
        </w:docPartObj>
      </w:sdtPr>
      <w:sdtEndPr>
        <w:rPr>
          <w:b/>
          <w:bCs/>
          <w:noProof/>
        </w:rPr>
      </w:sdtEndPr>
      <w:sdtContent>
        <w:p w:rsidR="000965BF" w:rsidRPr="000965BF" w:rsidRDefault="000965BF" w:rsidP="000965BF">
          <w:pPr>
            <w:jc w:val="center"/>
            <w:rPr>
              <w:b/>
            </w:rPr>
          </w:pPr>
          <w:r w:rsidRPr="000965BF">
            <w:rPr>
              <w:b/>
            </w:rPr>
            <w:t>Table of Contents</w:t>
          </w:r>
        </w:p>
        <w:p w:rsidR="000965BF" w:rsidRDefault="000965BF">
          <w:pPr>
            <w:pStyle w:val="TOC1"/>
            <w:tabs>
              <w:tab w:val="right" w:leader="dot" w:pos="9350"/>
            </w:tabs>
            <w:rPr>
              <w:noProof/>
            </w:rPr>
          </w:pPr>
          <w:r>
            <w:fldChar w:fldCharType="begin"/>
          </w:r>
          <w:r>
            <w:instrText xml:space="preserve"> TOC \o "1-3" \h \z \u </w:instrText>
          </w:r>
          <w:r>
            <w:fldChar w:fldCharType="separate"/>
          </w:r>
          <w:hyperlink w:anchor="_Toc782869" w:history="1">
            <w:r w:rsidRPr="00BF0FA9">
              <w:rPr>
                <w:rStyle w:val="Hyperlink"/>
                <w:b/>
                <w:noProof/>
              </w:rPr>
              <w:t>Executive Summary</w:t>
            </w:r>
            <w:r>
              <w:rPr>
                <w:noProof/>
                <w:webHidden/>
              </w:rPr>
              <w:tab/>
            </w:r>
            <w:r>
              <w:rPr>
                <w:noProof/>
                <w:webHidden/>
              </w:rPr>
              <w:fldChar w:fldCharType="begin"/>
            </w:r>
            <w:r>
              <w:rPr>
                <w:noProof/>
                <w:webHidden/>
              </w:rPr>
              <w:instrText xml:space="preserve"> PAGEREF _Toc782869 \h </w:instrText>
            </w:r>
            <w:r>
              <w:rPr>
                <w:noProof/>
                <w:webHidden/>
              </w:rPr>
            </w:r>
            <w:r>
              <w:rPr>
                <w:noProof/>
                <w:webHidden/>
              </w:rPr>
              <w:fldChar w:fldCharType="separate"/>
            </w:r>
            <w:r>
              <w:rPr>
                <w:noProof/>
                <w:webHidden/>
              </w:rPr>
              <w:t>4</w:t>
            </w:r>
            <w:r>
              <w:rPr>
                <w:noProof/>
                <w:webHidden/>
              </w:rPr>
              <w:fldChar w:fldCharType="end"/>
            </w:r>
          </w:hyperlink>
        </w:p>
        <w:p w:rsidR="000965BF" w:rsidRDefault="000965BF">
          <w:pPr>
            <w:pStyle w:val="TOC1"/>
            <w:tabs>
              <w:tab w:val="right" w:leader="dot" w:pos="9350"/>
            </w:tabs>
            <w:rPr>
              <w:noProof/>
            </w:rPr>
          </w:pPr>
          <w:hyperlink w:anchor="_Toc782870" w:history="1">
            <w:r w:rsidRPr="00BF0FA9">
              <w:rPr>
                <w:rStyle w:val="Hyperlink"/>
                <w:b/>
                <w:noProof/>
                <w:shd w:val="clear" w:color="auto" w:fill="FFFFFF"/>
              </w:rPr>
              <w:t>Introduction</w:t>
            </w:r>
            <w:r>
              <w:rPr>
                <w:noProof/>
                <w:webHidden/>
              </w:rPr>
              <w:tab/>
            </w:r>
            <w:r>
              <w:rPr>
                <w:noProof/>
                <w:webHidden/>
              </w:rPr>
              <w:fldChar w:fldCharType="begin"/>
            </w:r>
            <w:r>
              <w:rPr>
                <w:noProof/>
                <w:webHidden/>
              </w:rPr>
              <w:instrText xml:space="preserve"> PAGEREF _Toc782870 \h </w:instrText>
            </w:r>
            <w:r>
              <w:rPr>
                <w:noProof/>
                <w:webHidden/>
              </w:rPr>
            </w:r>
            <w:r>
              <w:rPr>
                <w:noProof/>
                <w:webHidden/>
              </w:rPr>
              <w:fldChar w:fldCharType="separate"/>
            </w:r>
            <w:r>
              <w:rPr>
                <w:noProof/>
                <w:webHidden/>
              </w:rPr>
              <w:t>5</w:t>
            </w:r>
            <w:r>
              <w:rPr>
                <w:noProof/>
                <w:webHidden/>
              </w:rPr>
              <w:fldChar w:fldCharType="end"/>
            </w:r>
          </w:hyperlink>
        </w:p>
        <w:p w:rsidR="000965BF" w:rsidRDefault="000965BF">
          <w:pPr>
            <w:pStyle w:val="TOC1"/>
            <w:tabs>
              <w:tab w:val="right" w:leader="dot" w:pos="9350"/>
            </w:tabs>
            <w:rPr>
              <w:noProof/>
            </w:rPr>
          </w:pPr>
          <w:hyperlink w:anchor="_Toc782871" w:history="1">
            <w:r w:rsidRPr="00BF0FA9">
              <w:rPr>
                <w:rStyle w:val="Hyperlink"/>
                <w:b/>
                <w:noProof/>
                <w:shd w:val="clear" w:color="auto" w:fill="FFFFFF"/>
              </w:rPr>
              <w:t>Purpose</w:t>
            </w:r>
            <w:r>
              <w:rPr>
                <w:noProof/>
                <w:webHidden/>
              </w:rPr>
              <w:tab/>
            </w:r>
            <w:r>
              <w:rPr>
                <w:noProof/>
                <w:webHidden/>
              </w:rPr>
              <w:fldChar w:fldCharType="begin"/>
            </w:r>
            <w:r>
              <w:rPr>
                <w:noProof/>
                <w:webHidden/>
              </w:rPr>
              <w:instrText xml:space="preserve"> PAGEREF _Toc782871 \h </w:instrText>
            </w:r>
            <w:r>
              <w:rPr>
                <w:noProof/>
                <w:webHidden/>
              </w:rPr>
            </w:r>
            <w:r>
              <w:rPr>
                <w:noProof/>
                <w:webHidden/>
              </w:rPr>
              <w:fldChar w:fldCharType="separate"/>
            </w:r>
            <w:r>
              <w:rPr>
                <w:noProof/>
                <w:webHidden/>
              </w:rPr>
              <w:t>5</w:t>
            </w:r>
            <w:r>
              <w:rPr>
                <w:noProof/>
                <w:webHidden/>
              </w:rPr>
              <w:fldChar w:fldCharType="end"/>
            </w:r>
          </w:hyperlink>
        </w:p>
        <w:p w:rsidR="000965BF" w:rsidRDefault="000965BF">
          <w:pPr>
            <w:pStyle w:val="TOC1"/>
            <w:tabs>
              <w:tab w:val="right" w:leader="dot" w:pos="9350"/>
            </w:tabs>
            <w:rPr>
              <w:noProof/>
            </w:rPr>
          </w:pPr>
          <w:hyperlink w:anchor="_Toc782872" w:history="1">
            <w:r w:rsidRPr="00BF0FA9">
              <w:rPr>
                <w:rStyle w:val="Hyperlink"/>
                <w:b/>
                <w:noProof/>
                <w:shd w:val="clear" w:color="auto" w:fill="FFFFFF"/>
              </w:rPr>
              <w:t>Description</w:t>
            </w:r>
            <w:r>
              <w:rPr>
                <w:noProof/>
                <w:webHidden/>
              </w:rPr>
              <w:tab/>
            </w:r>
            <w:r>
              <w:rPr>
                <w:noProof/>
                <w:webHidden/>
              </w:rPr>
              <w:fldChar w:fldCharType="begin"/>
            </w:r>
            <w:r>
              <w:rPr>
                <w:noProof/>
                <w:webHidden/>
              </w:rPr>
              <w:instrText xml:space="preserve"> PAGEREF _Toc782872 \h </w:instrText>
            </w:r>
            <w:r>
              <w:rPr>
                <w:noProof/>
                <w:webHidden/>
              </w:rPr>
            </w:r>
            <w:r>
              <w:rPr>
                <w:noProof/>
                <w:webHidden/>
              </w:rPr>
              <w:fldChar w:fldCharType="separate"/>
            </w:r>
            <w:r>
              <w:rPr>
                <w:noProof/>
                <w:webHidden/>
              </w:rPr>
              <w:t>5</w:t>
            </w:r>
            <w:r>
              <w:rPr>
                <w:noProof/>
                <w:webHidden/>
              </w:rPr>
              <w:fldChar w:fldCharType="end"/>
            </w:r>
          </w:hyperlink>
        </w:p>
        <w:p w:rsidR="000965BF" w:rsidRDefault="000965BF">
          <w:pPr>
            <w:pStyle w:val="TOC1"/>
            <w:tabs>
              <w:tab w:val="right" w:leader="dot" w:pos="9350"/>
            </w:tabs>
            <w:rPr>
              <w:noProof/>
            </w:rPr>
          </w:pPr>
          <w:hyperlink w:anchor="_Toc782873" w:history="1">
            <w:r w:rsidRPr="00BF0FA9">
              <w:rPr>
                <w:rStyle w:val="Hyperlink"/>
                <w:b/>
                <w:noProof/>
                <w:shd w:val="clear" w:color="auto" w:fill="FFFFFF"/>
              </w:rPr>
              <w:t>Scope</w:t>
            </w:r>
            <w:r>
              <w:rPr>
                <w:noProof/>
                <w:webHidden/>
              </w:rPr>
              <w:tab/>
            </w:r>
            <w:r>
              <w:rPr>
                <w:noProof/>
                <w:webHidden/>
              </w:rPr>
              <w:fldChar w:fldCharType="begin"/>
            </w:r>
            <w:r>
              <w:rPr>
                <w:noProof/>
                <w:webHidden/>
              </w:rPr>
              <w:instrText xml:space="preserve"> PAGEREF _Toc782873 \h </w:instrText>
            </w:r>
            <w:r>
              <w:rPr>
                <w:noProof/>
                <w:webHidden/>
              </w:rPr>
            </w:r>
            <w:r>
              <w:rPr>
                <w:noProof/>
                <w:webHidden/>
              </w:rPr>
              <w:fldChar w:fldCharType="separate"/>
            </w:r>
            <w:r>
              <w:rPr>
                <w:noProof/>
                <w:webHidden/>
              </w:rPr>
              <w:t>5</w:t>
            </w:r>
            <w:r>
              <w:rPr>
                <w:noProof/>
                <w:webHidden/>
              </w:rPr>
              <w:fldChar w:fldCharType="end"/>
            </w:r>
          </w:hyperlink>
        </w:p>
        <w:p w:rsidR="000965BF" w:rsidRDefault="000965BF">
          <w:pPr>
            <w:pStyle w:val="TOC1"/>
            <w:tabs>
              <w:tab w:val="right" w:leader="dot" w:pos="9350"/>
            </w:tabs>
            <w:rPr>
              <w:noProof/>
            </w:rPr>
          </w:pPr>
          <w:hyperlink w:anchor="_Toc782874" w:history="1">
            <w:r w:rsidRPr="00BF0FA9">
              <w:rPr>
                <w:rStyle w:val="Hyperlink"/>
                <w:b/>
                <w:noProof/>
                <w:shd w:val="clear" w:color="auto" w:fill="FFFFFF"/>
              </w:rPr>
              <w:t>Discussion</w:t>
            </w:r>
            <w:r>
              <w:rPr>
                <w:noProof/>
                <w:webHidden/>
              </w:rPr>
              <w:tab/>
            </w:r>
            <w:r>
              <w:rPr>
                <w:noProof/>
                <w:webHidden/>
              </w:rPr>
              <w:fldChar w:fldCharType="begin"/>
            </w:r>
            <w:r>
              <w:rPr>
                <w:noProof/>
                <w:webHidden/>
              </w:rPr>
              <w:instrText xml:space="preserve"> PAGEREF _Toc782874 \h </w:instrText>
            </w:r>
            <w:r>
              <w:rPr>
                <w:noProof/>
                <w:webHidden/>
              </w:rPr>
            </w:r>
            <w:r>
              <w:rPr>
                <w:noProof/>
                <w:webHidden/>
              </w:rPr>
              <w:fldChar w:fldCharType="separate"/>
            </w:r>
            <w:r>
              <w:rPr>
                <w:noProof/>
                <w:webHidden/>
              </w:rPr>
              <w:t>6</w:t>
            </w:r>
            <w:r>
              <w:rPr>
                <w:noProof/>
                <w:webHidden/>
              </w:rPr>
              <w:fldChar w:fldCharType="end"/>
            </w:r>
          </w:hyperlink>
        </w:p>
        <w:p w:rsidR="000965BF" w:rsidRDefault="000965BF">
          <w:pPr>
            <w:pStyle w:val="TOC2"/>
            <w:tabs>
              <w:tab w:val="right" w:leader="dot" w:pos="9350"/>
            </w:tabs>
            <w:rPr>
              <w:noProof/>
            </w:rPr>
          </w:pPr>
          <w:hyperlink w:anchor="_Toc782875" w:history="1">
            <w:r w:rsidRPr="00BF0FA9">
              <w:rPr>
                <w:rStyle w:val="Hyperlink"/>
                <w:b/>
                <w:noProof/>
                <w:shd w:val="clear" w:color="auto" w:fill="FFFFFF"/>
              </w:rPr>
              <w:t>FreshBooks</w:t>
            </w:r>
            <w:r>
              <w:rPr>
                <w:noProof/>
                <w:webHidden/>
              </w:rPr>
              <w:tab/>
            </w:r>
            <w:r>
              <w:rPr>
                <w:noProof/>
                <w:webHidden/>
              </w:rPr>
              <w:fldChar w:fldCharType="begin"/>
            </w:r>
            <w:r>
              <w:rPr>
                <w:noProof/>
                <w:webHidden/>
              </w:rPr>
              <w:instrText xml:space="preserve"> PAGEREF _Toc782875 \h </w:instrText>
            </w:r>
            <w:r>
              <w:rPr>
                <w:noProof/>
                <w:webHidden/>
              </w:rPr>
            </w:r>
            <w:r>
              <w:rPr>
                <w:noProof/>
                <w:webHidden/>
              </w:rPr>
              <w:fldChar w:fldCharType="separate"/>
            </w:r>
            <w:r>
              <w:rPr>
                <w:noProof/>
                <w:webHidden/>
              </w:rPr>
              <w:t>6</w:t>
            </w:r>
            <w:r>
              <w:rPr>
                <w:noProof/>
                <w:webHidden/>
              </w:rPr>
              <w:fldChar w:fldCharType="end"/>
            </w:r>
          </w:hyperlink>
        </w:p>
        <w:p w:rsidR="000965BF" w:rsidRDefault="000965BF">
          <w:pPr>
            <w:pStyle w:val="TOC2"/>
            <w:tabs>
              <w:tab w:val="right" w:leader="dot" w:pos="9350"/>
            </w:tabs>
            <w:rPr>
              <w:noProof/>
            </w:rPr>
          </w:pPr>
          <w:hyperlink w:anchor="_Toc782876" w:history="1">
            <w:r w:rsidRPr="00BF0FA9">
              <w:rPr>
                <w:rStyle w:val="Hyperlink"/>
                <w:b/>
                <w:noProof/>
                <w:shd w:val="clear" w:color="auto" w:fill="FFFFFF"/>
              </w:rPr>
              <w:t>Comparison of FreshBooks with the other accounting software</w:t>
            </w:r>
            <w:r>
              <w:rPr>
                <w:noProof/>
                <w:webHidden/>
              </w:rPr>
              <w:tab/>
            </w:r>
            <w:r>
              <w:rPr>
                <w:noProof/>
                <w:webHidden/>
              </w:rPr>
              <w:fldChar w:fldCharType="begin"/>
            </w:r>
            <w:r>
              <w:rPr>
                <w:noProof/>
                <w:webHidden/>
              </w:rPr>
              <w:instrText xml:space="preserve"> PAGEREF _Toc782876 \h </w:instrText>
            </w:r>
            <w:r>
              <w:rPr>
                <w:noProof/>
                <w:webHidden/>
              </w:rPr>
            </w:r>
            <w:r>
              <w:rPr>
                <w:noProof/>
                <w:webHidden/>
              </w:rPr>
              <w:fldChar w:fldCharType="separate"/>
            </w:r>
            <w:r>
              <w:rPr>
                <w:noProof/>
                <w:webHidden/>
              </w:rPr>
              <w:t>6</w:t>
            </w:r>
            <w:r>
              <w:rPr>
                <w:noProof/>
                <w:webHidden/>
              </w:rPr>
              <w:fldChar w:fldCharType="end"/>
            </w:r>
          </w:hyperlink>
        </w:p>
        <w:p w:rsidR="000965BF" w:rsidRDefault="000965BF">
          <w:pPr>
            <w:pStyle w:val="TOC2"/>
            <w:tabs>
              <w:tab w:val="right" w:leader="dot" w:pos="9350"/>
            </w:tabs>
            <w:rPr>
              <w:noProof/>
            </w:rPr>
          </w:pPr>
          <w:hyperlink w:anchor="_Toc782877" w:history="1">
            <w:r w:rsidRPr="00BF0FA9">
              <w:rPr>
                <w:rStyle w:val="Hyperlink"/>
                <w:b/>
                <w:noProof/>
                <w:shd w:val="clear" w:color="auto" w:fill="FFFFFF"/>
              </w:rPr>
              <w:t>Sage 50cloud</w:t>
            </w:r>
            <w:r>
              <w:rPr>
                <w:noProof/>
                <w:webHidden/>
              </w:rPr>
              <w:tab/>
            </w:r>
            <w:r>
              <w:rPr>
                <w:noProof/>
                <w:webHidden/>
              </w:rPr>
              <w:fldChar w:fldCharType="begin"/>
            </w:r>
            <w:r>
              <w:rPr>
                <w:noProof/>
                <w:webHidden/>
              </w:rPr>
              <w:instrText xml:space="preserve"> PAGEREF _Toc782877 \h </w:instrText>
            </w:r>
            <w:r>
              <w:rPr>
                <w:noProof/>
                <w:webHidden/>
              </w:rPr>
            </w:r>
            <w:r>
              <w:rPr>
                <w:noProof/>
                <w:webHidden/>
              </w:rPr>
              <w:fldChar w:fldCharType="separate"/>
            </w:r>
            <w:r>
              <w:rPr>
                <w:noProof/>
                <w:webHidden/>
              </w:rPr>
              <w:t>7</w:t>
            </w:r>
            <w:r>
              <w:rPr>
                <w:noProof/>
                <w:webHidden/>
              </w:rPr>
              <w:fldChar w:fldCharType="end"/>
            </w:r>
          </w:hyperlink>
        </w:p>
        <w:p w:rsidR="000965BF" w:rsidRDefault="000965BF">
          <w:pPr>
            <w:pStyle w:val="TOC2"/>
            <w:tabs>
              <w:tab w:val="right" w:leader="dot" w:pos="9350"/>
            </w:tabs>
            <w:rPr>
              <w:noProof/>
            </w:rPr>
          </w:pPr>
          <w:hyperlink w:anchor="_Toc782878" w:history="1">
            <w:r w:rsidRPr="00BF0FA9">
              <w:rPr>
                <w:rStyle w:val="Hyperlink"/>
                <w:b/>
                <w:noProof/>
                <w:shd w:val="clear" w:color="auto" w:fill="FFFFFF"/>
              </w:rPr>
              <w:t>Comparison of Sage 50cloud with the other accounting software</w:t>
            </w:r>
            <w:r>
              <w:rPr>
                <w:noProof/>
                <w:webHidden/>
              </w:rPr>
              <w:tab/>
            </w:r>
            <w:r>
              <w:rPr>
                <w:noProof/>
                <w:webHidden/>
              </w:rPr>
              <w:fldChar w:fldCharType="begin"/>
            </w:r>
            <w:r>
              <w:rPr>
                <w:noProof/>
                <w:webHidden/>
              </w:rPr>
              <w:instrText xml:space="preserve"> PAGEREF _Toc782878 \h </w:instrText>
            </w:r>
            <w:r>
              <w:rPr>
                <w:noProof/>
                <w:webHidden/>
              </w:rPr>
            </w:r>
            <w:r>
              <w:rPr>
                <w:noProof/>
                <w:webHidden/>
              </w:rPr>
              <w:fldChar w:fldCharType="separate"/>
            </w:r>
            <w:r>
              <w:rPr>
                <w:noProof/>
                <w:webHidden/>
              </w:rPr>
              <w:t>7</w:t>
            </w:r>
            <w:r>
              <w:rPr>
                <w:noProof/>
                <w:webHidden/>
              </w:rPr>
              <w:fldChar w:fldCharType="end"/>
            </w:r>
          </w:hyperlink>
        </w:p>
        <w:p w:rsidR="000965BF" w:rsidRDefault="000965BF">
          <w:pPr>
            <w:pStyle w:val="TOC2"/>
            <w:tabs>
              <w:tab w:val="right" w:leader="dot" w:pos="9350"/>
            </w:tabs>
            <w:rPr>
              <w:noProof/>
            </w:rPr>
          </w:pPr>
          <w:hyperlink w:anchor="_Toc782879" w:history="1">
            <w:r w:rsidRPr="00BF0FA9">
              <w:rPr>
                <w:rStyle w:val="Hyperlink"/>
                <w:b/>
                <w:noProof/>
                <w:shd w:val="clear" w:color="auto" w:fill="FFFFFF"/>
              </w:rPr>
              <w:t>Conclusion and Recommendation</w:t>
            </w:r>
            <w:r>
              <w:rPr>
                <w:noProof/>
                <w:webHidden/>
              </w:rPr>
              <w:tab/>
            </w:r>
            <w:r>
              <w:rPr>
                <w:noProof/>
                <w:webHidden/>
              </w:rPr>
              <w:fldChar w:fldCharType="begin"/>
            </w:r>
            <w:r>
              <w:rPr>
                <w:noProof/>
                <w:webHidden/>
              </w:rPr>
              <w:instrText xml:space="preserve"> PAGEREF _Toc782879 \h </w:instrText>
            </w:r>
            <w:r>
              <w:rPr>
                <w:noProof/>
                <w:webHidden/>
              </w:rPr>
            </w:r>
            <w:r>
              <w:rPr>
                <w:noProof/>
                <w:webHidden/>
              </w:rPr>
              <w:fldChar w:fldCharType="separate"/>
            </w:r>
            <w:r>
              <w:rPr>
                <w:noProof/>
                <w:webHidden/>
              </w:rPr>
              <w:t>7</w:t>
            </w:r>
            <w:r>
              <w:rPr>
                <w:noProof/>
                <w:webHidden/>
              </w:rPr>
              <w:fldChar w:fldCharType="end"/>
            </w:r>
          </w:hyperlink>
        </w:p>
        <w:p w:rsidR="000965BF" w:rsidRDefault="000965BF">
          <w:pPr>
            <w:pStyle w:val="TOC1"/>
            <w:tabs>
              <w:tab w:val="right" w:leader="dot" w:pos="9350"/>
            </w:tabs>
            <w:rPr>
              <w:noProof/>
            </w:rPr>
          </w:pPr>
          <w:hyperlink w:anchor="_Toc782880" w:history="1">
            <w:r w:rsidRPr="00BF0FA9">
              <w:rPr>
                <w:rStyle w:val="Hyperlink"/>
                <w:noProof/>
                <w:shd w:val="clear" w:color="auto" w:fill="FFFFFF"/>
              </w:rPr>
              <w:t>References</w:t>
            </w:r>
            <w:r>
              <w:rPr>
                <w:noProof/>
                <w:webHidden/>
              </w:rPr>
              <w:tab/>
            </w:r>
            <w:r>
              <w:rPr>
                <w:noProof/>
                <w:webHidden/>
              </w:rPr>
              <w:fldChar w:fldCharType="begin"/>
            </w:r>
            <w:r>
              <w:rPr>
                <w:noProof/>
                <w:webHidden/>
              </w:rPr>
              <w:instrText xml:space="preserve"> PAGEREF _Toc782880 \h </w:instrText>
            </w:r>
            <w:r>
              <w:rPr>
                <w:noProof/>
                <w:webHidden/>
              </w:rPr>
            </w:r>
            <w:r>
              <w:rPr>
                <w:noProof/>
                <w:webHidden/>
              </w:rPr>
              <w:fldChar w:fldCharType="separate"/>
            </w:r>
            <w:r>
              <w:rPr>
                <w:noProof/>
                <w:webHidden/>
              </w:rPr>
              <w:t>9</w:t>
            </w:r>
            <w:r>
              <w:rPr>
                <w:noProof/>
                <w:webHidden/>
              </w:rPr>
              <w:fldChar w:fldCharType="end"/>
            </w:r>
          </w:hyperlink>
        </w:p>
        <w:p w:rsidR="000965BF" w:rsidRDefault="000965BF">
          <w:r>
            <w:rPr>
              <w:b/>
              <w:bCs/>
              <w:noProof/>
            </w:rPr>
            <w:fldChar w:fldCharType="end"/>
          </w:r>
          <w:r>
            <w:rPr>
              <w:b/>
              <w:bCs/>
              <w:noProof/>
            </w:rPr>
            <w:t>Appendix……………………………………………………………………………………….. 10</w:t>
          </w:r>
        </w:p>
      </w:sdtContent>
    </w:sdt>
    <w:p w:rsidR="00F47790" w:rsidRDefault="00F47790">
      <w:pPr>
        <w:rPr>
          <w:b/>
          <w:szCs w:val="24"/>
          <w:shd w:val="clear" w:color="auto" w:fill="FFFFFF"/>
        </w:rPr>
      </w:pPr>
      <w:r>
        <w:rPr>
          <w:b/>
          <w:szCs w:val="24"/>
          <w:shd w:val="clear" w:color="auto" w:fill="FFFFFF"/>
        </w:rPr>
        <w:br w:type="page"/>
      </w:r>
    </w:p>
    <w:p w:rsidR="00F47790" w:rsidRPr="000965BF" w:rsidRDefault="00F47790" w:rsidP="000965BF">
      <w:pPr>
        <w:jc w:val="center"/>
        <w:rPr>
          <w:b/>
        </w:rPr>
      </w:pPr>
      <w:bookmarkStart w:id="1" w:name="_Toc782869"/>
      <w:r w:rsidRPr="000965BF">
        <w:rPr>
          <w:b/>
        </w:rPr>
        <w:lastRenderedPageBreak/>
        <w:t>Executive Summary</w:t>
      </w:r>
      <w:bookmarkEnd w:id="1"/>
    </w:p>
    <w:p w:rsidR="00F47790" w:rsidRPr="00904D68" w:rsidRDefault="00F47790" w:rsidP="00F47790">
      <w:pPr>
        <w:spacing w:line="480" w:lineRule="auto"/>
        <w:ind w:firstLine="720"/>
      </w:pPr>
      <w:r w:rsidRPr="00904D68">
        <w:t>Accounting is an important aspect of any business organization. the ability to efficiently manage financial records not only helps the company to monitor progress but also make financial decisions. Automation of accounting processes through the use of accounting software is a norm in the current marketing environment. The report provides an analysis of two accounting software FreshBooks and Sage 50cloud and its suitability for use within the business. a comparison with other software in the market is done, and a conclusion that provides a recommendation on the two is provided.</w:t>
      </w:r>
    </w:p>
    <w:p w:rsidR="00F47790" w:rsidRDefault="00F47790">
      <w:pPr>
        <w:rPr>
          <w:b/>
          <w:szCs w:val="24"/>
          <w:shd w:val="clear" w:color="auto" w:fill="FFFFFF"/>
        </w:rPr>
      </w:pPr>
      <w:r>
        <w:rPr>
          <w:b/>
          <w:szCs w:val="24"/>
          <w:shd w:val="clear" w:color="auto" w:fill="FFFFFF"/>
        </w:rPr>
        <w:br w:type="page"/>
      </w:r>
    </w:p>
    <w:p w:rsidR="00A538BE" w:rsidRPr="000965BF" w:rsidRDefault="00BD368C" w:rsidP="000965BF">
      <w:pPr>
        <w:jc w:val="center"/>
        <w:rPr>
          <w:b/>
          <w:shd w:val="clear" w:color="auto" w:fill="FFFFFF"/>
        </w:rPr>
      </w:pPr>
      <w:bookmarkStart w:id="2" w:name="_Toc782870"/>
      <w:r w:rsidRPr="000965BF">
        <w:rPr>
          <w:b/>
          <w:shd w:val="clear" w:color="auto" w:fill="FFFFFF"/>
        </w:rPr>
        <w:lastRenderedPageBreak/>
        <w:t>Introduction</w:t>
      </w:r>
      <w:bookmarkEnd w:id="2"/>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t>Accounting software is a critical system of any enterprise regardless of their size or industry. The popularity, as well as the use of the software, can be attributed to the benefits it offers. The advantages of the accounting software include faster accounting, lowered cost, as well as error-free taxation (Hall, 2015). Presently, there is a wide range of accounting software with varying features and capabilities that companies can choose from. The companies usually select an accounting system that has an attractive interface and is user-friendly</w:t>
      </w:r>
      <w:r w:rsidR="00A11893">
        <w:rPr>
          <w:szCs w:val="24"/>
          <w:shd w:val="clear" w:color="auto" w:fill="FFFFFF"/>
        </w:rPr>
        <w:t xml:space="preserve"> (</w:t>
      </w:r>
      <w:r w:rsidR="00A11893">
        <w:t>Fadzilah, 2017</w:t>
      </w:r>
      <w:r w:rsidR="00A11893">
        <w:rPr>
          <w:szCs w:val="24"/>
          <w:shd w:val="clear" w:color="auto" w:fill="FFFFFF"/>
        </w:rPr>
        <w:t>)</w:t>
      </w:r>
      <w:r w:rsidRPr="009D3B62">
        <w:rPr>
          <w:szCs w:val="24"/>
          <w:shd w:val="clear" w:color="auto" w:fill="FFFFFF"/>
        </w:rPr>
        <w:t xml:space="preserve">.  </w:t>
      </w:r>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t>Thesis statement: There are several fitting accounting software programs currently on the market that would be beneficial to the company as it advances. FreshBooks and Sage 50cloud are two of the top accounting software programs that can increment productivity.</w:t>
      </w:r>
    </w:p>
    <w:p w:rsidR="009D3B62" w:rsidRPr="000965BF" w:rsidRDefault="009D3B62" w:rsidP="000965BF">
      <w:pPr>
        <w:jc w:val="center"/>
        <w:rPr>
          <w:b/>
          <w:shd w:val="clear" w:color="auto" w:fill="FFFFFF"/>
        </w:rPr>
      </w:pPr>
      <w:bookmarkStart w:id="3" w:name="_Toc782871"/>
      <w:r w:rsidRPr="000965BF">
        <w:rPr>
          <w:b/>
          <w:shd w:val="clear" w:color="auto" w:fill="FFFFFF"/>
        </w:rPr>
        <w:t>Purpose</w:t>
      </w:r>
      <w:bookmarkEnd w:id="3"/>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t>The purpose of the report is to recommend the latest accounting software programs on the market with the objective of replacing the old software used in the company.</w:t>
      </w:r>
    </w:p>
    <w:p w:rsidR="009D3B62" w:rsidRPr="000965BF" w:rsidRDefault="009D3B62" w:rsidP="000965BF">
      <w:pPr>
        <w:jc w:val="center"/>
        <w:rPr>
          <w:b/>
          <w:shd w:val="clear" w:color="auto" w:fill="FFFFFF"/>
        </w:rPr>
      </w:pPr>
      <w:bookmarkStart w:id="4" w:name="_Toc782872"/>
      <w:r w:rsidRPr="000965BF">
        <w:rPr>
          <w:b/>
          <w:shd w:val="clear" w:color="auto" w:fill="FFFFFF"/>
        </w:rPr>
        <w:t>Description</w:t>
      </w:r>
      <w:bookmarkEnd w:id="4"/>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t xml:space="preserve">Various available materials about the latest accounting software were reviewed, and various accounting software analyzed and compared against each other. This comparison allowed for the differences and the roles of the software in accounting activities to be identified. Based on the findings from the literature review, the best latest accounting software was recommended to replace the old software used by the company presently. </w:t>
      </w:r>
    </w:p>
    <w:p w:rsidR="009D3B62" w:rsidRPr="000965BF" w:rsidRDefault="009D3B62" w:rsidP="000965BF">
      <w:pPr>
        <w:jc w:val="center"/>
        <w:rPr>
          <w:b/>
          <w:shd w:val="clear" w:color="auto" w:fill="FFFFFF"/>
        </w:rPr>
      </w:pPr>
      <w:bookmarkStart w:id="5" w:name="_Toc782873"/>
      <w:r w:rsidRPr="000965BF">
        <w:rPr>
          <w:b/>
          <w:shd w:val="clear" w:color="auto" w:fill="FFFFFF"/>
        </w:rPr>
        <w:t>Scope</w:t>
      </w:r>
      <w:bookmarkEnd w:id="5"/>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lastRenderedPageBreak/>
        <w:t>The scope of the proposal will revolve around accounting software and their importance to the accounting practice. The proposal will also cover the features of the latest accounting software, their differences, as well as their roles in accounting activities.</w:t>
      </w:r>
    </w:p>
    <w:p w:rsidR="009D3B62" w:rsidRPr="000965BF" w:rsidRDefault="009D3B62" w:rsidP="000965BF">
      <w:pPr>
        <w:jc w:val="center"/>
        <w:rPr>
          <w:b/>
          <w:shd w:val="clear" w:color="auto" w:fill="FFFFFF"/>
        </w:rPr>
      </w:pPr>
      <w:bookmarkStart w:id="6" w:name="_Toc782874"/>
      <w:r w:rsidRPr="000965BF">
        <w:rPr>
          <w:b/>
          <w:shd w:val="clear" w:color="auto" w:fill="FFFFFF"/>
        </w:rPr>
        <w:t>Discussion</w:t>
      </w:r>
      <w:bookmarkEnd w:id="6"/>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t>There are several good quality accounting software with varying features and capabilities available in the market. Therefore, selecting the right can be challenging</w:t>
      </w:r>
      <w:r w:rsidR="00367FC2">
        <w:rPr>
          <w:szCs w:val="24"/>
          <w:shd w:val="clear" w:color="auto" w:fill="FFFFFF"/>
        </w:rPr>
        <w:t xml:space="preserve"> (</w:t>
      </w:r>
      <w:r w:rsidR="00367FC2">
        <w:t>Lam, 2015</w:t>
      </w:r>
      <w:r w:rsidR="00367FC2">
        <w:rPr>
          <w:szCs w:val="24"/>
          <w:shd w:val="clear" w:color="auto" w:fill="FFFFFF"/>
        </w:rPr>
        <w:t>)</w:t>
      </w:r>
      <w:r w:rsidRPr="009D3B62">
        <w:rPr>
          <w:szCs w:val="24"/>
          <w:shd w:val="clear" w:color="auto" w:fill="FFFFFF"/>
        </w:rPr>
        <w:t>.</w:t>
      </w:r>
      <w:r w:rsidR="00D54AF1">
        <w:rPr>
          <w:szCs w:val="24"/>
          <w:shd w:val="clear" w:color="auto" w:fill="FFFFFF"/>
        </w:rPr>
        <w:t xml:space="preserve"> A company must choose a software that meets its business needs as well as available resources within the organization. </w:t>
      </w:r>
    </w:p>
    <w:p w:rsidR="009D3B62" w:rsidRPr="009D3B62" w:rsidRDefault="004F6953" w:rsidP="00CE47D1">
      <w:pPr>
        <w:spacing w:line="480" w:lineRule="auto"/>
        <w:ind w:firstLine="720"/>
        <w:rPr>
          <w:szCs w:val="24"/>
          <w:shd w:val="clear" w:color="auto" w:fill="FFFFFF"/>
        </w:rPr>
      </w:pPr>
      <w:r>
        <w:rPr>
          <w:szCs w:val="24"/>
          <w:shd w:val="clear" w:color="auto" w:fill="FFFFFF"/>
        </w:rPr>
        <w:t xml:space="preserve">There are various accounting softwares that can be choose by the organization depending on their needs. Some of the leading software available in the market include </w:t>
      </w:r>
      <w:r w:rsidRPr="004F6953">
        <w:rPr>
          <w:szCs w:val="24"/>
          <w:shd w:val="clear" w:color="auto" w:fill="FFFFFF"/>
        </w:rPr>
        <w:t>NetSuite ERP</w:t>
      </w:r>
      <w:r>
        <w:rPr>
          <w:szCs w:val="24"/>
          <w:shd w:val="clear" w:color="auto" w:fill="FFFFFF"/>
        </w:rPr>
        <w:t xml:space="preserve">, </w:t>
      </w:r>
      <w:r w:rsidRPr="004F6953">
        <w:rPr>
          <w:szCs w:val="24"/>
          <w:shd w:val="clear" w:color="auto" w:fill="FFFFFF"/>
        </w:rPr>
        <w:t>FreeAgent</w:t>
      </w:r>
      <w:r>
        <w:rPr>
          <w:szCs w:val="24"/>
          <w:shd w:val="clear" w:color="auto" w:fill="FFFFFF"/>
        </w:rPr>
        <w:t xml:space="preserve">, </w:t>
      </w:r>
      <w:r w:rsidRPr="004F6953">
        <w:rPr>
          <w:szCs w:val="24"/>
          <w:shd w:val="clear" w:color="auto" w:fill="FFFFFF"/>
        </w:rPr>
        <w:t xml:space="preserve">Zoho Books </w:t>
      </w:r>
      <w:r>
        <w:rPr>
          <w:szCs w:val="24"/>
          <w:shd w:val="clear" w:color="auto" w:fill="FFFFFF"/>
        </w:rPr>
        <w:t xml:space="preserve">and </w:t>
      </w:r>
      <w:r w:rsidRPr="004F6953">
        <w:rPr>
          <w:szCs w:val="24"/>
          <w:shd w:val="clear" w:color="auto" w:fill="FFFFFF"/>
        </w:rPr>
        <w:t xml:space="preserve">Xero </w:t>
      </w:r>
      <w:r w:rsidR="00762669">
        <w:rPr>
          <w:szCs w:val="24"/>
          <w:shd w:val="clear" w:color="auto" w:fill="FFFFFF"/>
        </w:rPr>
        <w:t>(</w:t>
      </w:r>
      <w:r w:rsidR="00762669">
        <w:t>Simkin, Rose &amp; Norman</w:t>
      </w:r>
      <w:r w:rsidR="00762669">
        <w:rPr>
          <w:szCs w:val="24"/>
          <w:shd w:val="clear" w:color="auto" w:fill="FFFFFF"/>
        </w:rPr>
        <w:t>).</w:t>
      </w:r>
      <w:r>
        <w:rPr>
          <w:szCs w:val="24"/>
          <w:shd w:val="clear" w:color="auto" w:fill="FFFFFF"/>
        </w:rPr>
        <w:t xml:space="preserve"> The software’s are almost similar to FreshBooks and </w:t>
      </w:r>
      <w:r w:rsidRPr="009D3B62">
        <w:rPr>
          <w:szCs w:val="24"/>
          <w:shd w:val="clear" w:color="auto" w:fill="FFFFFF"/>
        </w:rPr>
        <w:t>Sage 50cloud</w:t>
      </w:r>
      <w:r>
        <w:rPr>
          <w:szCs w:val="24"/>
          <w:shd w:val="clear" w:color="auto" w:fill="FFFFFF"/>
        </w:rPr>
        <w:t xml:space="preserve"> but are different in a way. They offer numerous tools including marketing automation which allows the company to track sales as well as make marketing decisions.</w:t>
      </w:r>
    </w:p>
    <w:p w:rsidR="009D3B62" w:rsidRPr="000965BF" w:rsidRDefault="009D3B62" w:rsidP="000965BF">
      <w:pPr>
        <w:rPr>
          <w:b/>
          <w:shd w:val="clear" w:color="auto" w:fill="FFFFFF"/>
        </w:rPr>
      </w:pPr>
      <w:r w:rsidRPr="000965BF">
        <w:rPr>
          <w:b/>
          <w:shd w:val="clear" w:color="auto" w:fill="FFFFFF"/>
        </w:rPr>
        <w:t xml:space="preserve"> </w:t>
      </w:r>
      <w:bookmarkStart w:id="7" w:name="_Toc782875"/>
      <w:r w:rsidRPr="000965BF">
        <w:rPr>
          <w:b/>
          <w:shd w:val="clear" w:color="auto" w:fill="FFFFFF"/>
        </w:rPr>
        <w:t>FreshBooks</w:t>
      </w:r>
      <w:bookmarkEnd w:id="7"/>
      <w:r w:rsidRPr="000965BF">
        <w:rPr>
          <w:b/>
          <w:shd w:val="clear" w:color="auto" w:fill="FFFFFF"/>
        </w:rPr>
        <w:t xml:space="preserve"> </w:t>
      </w:r>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t xml:space="preserve">FreshBooks is developed and marketed by2ndsite Inc. The software offers cloud-based accounting functions that manage payroll and pay bills applications. It is also fashioned mainly toward small and medium-sized businesses. </w:t>
      </w:r>
      <w:r w:rsidR="004F6953">
        <w:rPr>
          <w:szCs w:val="24"/>
          <w:shd w:val="clear" w:color="auto" w:fill="FFFFFF"/>
        </w:rPr>
        <w:t>the software automates payment systems as well as allows a check out to numerous payment solutions such as PayPal and Amex. The software can also be used to manage invoices and other expenses which has given it an approval rating of 99% among the customers.</w:t>
      </w:r>
    </w:p>
    <w:p w:rsidR="009D3B62" w:rsidRPr="000965BF" w:rsidRDefault="009D3B62" w:rsidP="000965BF">
      <w:pPr>
        <w:rPr>
          <w:b/>
          <w:shd w:val="clear" w:color="auto" w:fill="FFFFFF"/>
        </w:rPr>
      </w:pPr>
      <w:bookmarkStart w:id="8" w:name="_Toc782876"/>
      <w:r w:rsidRPr="000965BF">
        <w:rPr>
          <w:b/>
          <w:shd w:val="clear" w:color="auto" w:fill="FFFFFF"/>
        </w:rPr>
        <w:t>Comparison of FreshBooks with the other accounting software</w:t>
      </w:r>
      <w:bookmarkEnd w:id="8"/>
      <w:r w:rsidRPr="000965BF">
        <w:rPr>
          <w:b/>
          <w:shd w:val="clear" w:color="auto" w:fill="FFFFFF"/>
        </w:rPr>
        <w:t xml:space="preserve"> </w:t>
      </w:r>
    </w:p>
    <w:p w:rsidR="004F6953" w:rsidRPr="009D3B62" w:rsidRDefault="004F6953" w:rsidP="00F47790">
      <w:pPr>
        <w:spacing w:line="480" w:lineRule="auto"/>
        <w:ind w:firstLine="720"/>
        <w:rPr>
          <w:szCs w:val="24"/>
          <w:shd w:val="clear" w:color="auto" w:fill="FFFFFF"/>
        </w:rPr>
      </w:pPr>
      <w:r>
        <w:rPr>
          <w:szCs w:val="24"/>
          <w:shd w:val="clear" w:color="auto" w:fill="FFFFFF"/>
        </w:rPr>
        <w:lastRenderedPageBreak/>
        <w:t>Fr</w:t>
      </w:r>
      <w:r w:rsidR="00F47790">
        <w:rPr>
          <w:szCs w:val="24"/>
          <w:shd w:val="clear" w:color="auto" w:fill="FFFFFF"/>
        </w:rPr>
        <w:t>e</w:t>
      </w:r>
      <w:r>
        <w:rPr>
          <w:szCs w:val="24"/>
          <w:shd w:val="clear" w:color="auto" w:fill="FFFFFF"/>
        </w:rPr>
        <w:t xml:space="preserve">shBooks differs </w:t>
      </w:r>
      <w:r w:rsidR="00C54FEF">
        <w:rPr>
          <w:szCs w:val="24"/>
          <w:shd w:val="clear" w:color="auto" w:fill="FFFFFF"/>
        </w:rPr>
        <w:t>with</w:t>
      </w:r>
      <w:r>
        <w:rPr>
          <w:szCs w:val="24"/>
          <w:shd w:val="clear" w:color="auto" w:fill="FFFFFF"/>
        </w:rPr>
        <w:t xml:space="preserve"> the other software slightly based on its capabilities. However, they almost conduct the same func</w:t>
      </w:r>
      <w:r w:rsidR="00C54FEF">
        <w:rPr>
          <w:szCs w:val="24"/>
          <w:shd w:val="clear" w:color="auto" w:fill="FFFFFF"/>
        </w:rPr>
        <w:t xml:space="preserve">tions but FreshBooks provides for mobile application and integration into other applications. Besides, majority of its features have been retained making it easier and compatible to businesses that have always relied on this software. </w:t>
      </w:r>
    </w:p>
    <w:p w:rsidR="004F6953" w:rsidRPr="000965BF" w:rsidRDefault="004F6953" w:rsidP="000965BF">
      <w:pPr>
        <w:rPr>
          <w:b/>
          <w:shd w:val="clear" w:color="auto" w:fill="FFFFFF"/>
        </w:rPr>
      </w:pPr>
      <w:bookmarkStart w:id="9" w:name="_Toc782877"/>
      <w:r w:rsidRPr="000965BF">
        <w:rPr>
          <w:b/>
          <w:shd w:val="clear" w:color="auto" w:fill="FFFFFF"/>
        </w:rPr>
        <w:t>Sage 50cloud</w:t>
      </w:r>
      <w:bookmarkEnd w:id="9"/>
    </w:p>
    <w:p w:rsidR="009D3B62" w:rsidRPr="009D3B62" w:rsidRDefault="009D3B62" w:rsidP="004F6953">
      <w:pPr>
        <w:spacing w:line="480" w:lineRule="auto"/>
        <w:ind w:firstLine="720"/>
        <w:rPr>
          <w:szCs w:val="24"/>
          <w:shd w:val="clear" w:color="auto" w:fill="FFFFFF"/>
        </w:rPr>
      </w:pPr>
      <w:r w:rsidRPr="009D3B62">
        <w:rPr>
          <w:szCs w:val="24"/>
          <w:shd w:val="clear" w:color="auto" w:fill="FFFFFF"/>
        </w:rPr>
        <w:t>Sage 50cloud is cloud-based accounting software designed for small enterprises as well as medium-sized ones. The software provides features such as invoicing, cash flow, budgeting, inventory, and taxes. The software also supports various add-ons for payroll, credit card processing and much more. The major benefits associated with Sage 50cloud include less administration, faster payments, as well as more productivity</w:t>
      </w:r>
      <w:r w:rsidR="00A11893">
        <w:rPr>
          <w:szCs w:val="24"/>
          <w:shd w:val="clear" w:color="auto" w:fill="FFFFFF"/>
        </w:rPr>
        <w:t xml:space="preserve"> (</w:t>
      </w:r>
      <w:r w:rsidR="00A11893">
        <w:t>Mantovani, 2016</w:t>
      </w:r>
      <w:r w:rsidR="00A11893">
        <w:rPr>
          <w:szCs w:val="24"/>
          <w:shd w:val="clear" w:color="auto" w:fill="FFFFFF"/>
        </w:rPr>
        <w:t>)</w:t>
      </w:r>
      <w:r w:rsidRPr="009D3B62">
        <w:rPr>
          <w:szCs w:val="24"/>
          <w:shd w:val="clear" w:color="auto" w:fill="FFFFFF"/>
        </w:rPr>
        <w:t>.</w:t>
      </w:r>
      <w:r w:rsidR="004F6953">
        <w:rPr>
          <w:szCs w:val="24"/>
          <w:shd w:val="clear" w:color="auto" w:fill="FFFFFF"/>
        </w:rPr>
        <w:t xml:space="preserve"> The software allows the company to connect to the bank allowing it receive real-time financial information as well as payments from vendors. </w:t>
      </w:r>
    </w:p>
    <w:p w:rsidR="00F47790" w:rsidRPr="000965BF" w:rsidRDefault="009D3B62" w:rsidP="000965BF">
      <w:pPr>
        <w:rPr>
          <w:b/>
          <w:shd w:val="clear" w:color="auto" w:fill="FFFFFF"/>
        </w:rPr>
      </w:pPr>
      <w:bookmarkStart w:id="10" w:name="_Toc782878"/>
      <w:r w:rsidRPr="000965BF">
        <w:rPr>
          <w:b/>
          <w:shd w:val="clear" w:color="auto" w:fill="FFFFFF"/>
        </w:rPr>
        <w:t>Comparison of Sage 50cloud with the other accounting software</w:t>
      </w:r>
      <w:bookmarkEnd w:id="10"/>
      <w:r w:rsidRPr="000965BF">
        <w:rPr>
          <w:b/>
          <w:shd w:val="clear" w:color="auto" w:fill="FFFFFF"/>
        </w:rPr>
        <w:t xml:space="preserve"> </w:t>
      </w:r>
    </w:p>
    <w:p w:rsidR="00C54FEF" w:rsidRPr="009D3B62" w:rsidRDefault="00C54FEF" w:rsidP="00F47790">
      <w:pPr>
        <w:spacing w:line="480" w:lineRule="auto"/>
        <w:ind w:firstLine="720"/>
        <w:rPr>
          <w:szCs w:val="24"/>
          <w:shd w:val="clear" w:color="auto" w:fill="FFFFFF"/>
        </w:rPr>
      </w:pPr>
      <w:r w:rsidRPr="009D3B62">
        <w:rPr>
          <w:szCs w:val="24"/>
          <w:shd w:val="clear" w:color="auto" w:fill="FFFFFF"/>
        </w:rPr>
        <w:t>Sage 50cloud</w:t>
      </w:r>
      <w:r>
        <w:rPr>
          <w:szCs w:val="24"/>
          <w:shd w:val="clear" w:color="auto" w:fill="FFFFFF"/>
        </w:rPr>
        <w:t xml:space="preserve"> has been improved compared to the other accounting software due to a combination of desktop functionality with cloud storage. The software allows the company to access data stored in the cloud remotely </w:t>
      </w:r>
      <w:r w:rsidR="005D513B">
        <w:rPr>
          <w:szCs w:val="24"/>
          <w:shd w:val="clear" w:color="auto" w:fill="FFFFFF"/>
        </w:rPr>
        <w:t>(</w:t>
      </w:r>
      <w:r w:rsidR="005D513B">
        <w:t>Yacht &amp; Crosson, 2016</w:t>
      </w:r>
      <w:r w:rsidR="005D513B">
        <w:rPr>
          <w:szCs w:val="24"/>
          <w:shd w:val="clear" w:color="auto" w:fill="FFFFFF"/>
        </w:rPr>
        <w:t>)</w:t>
      </w:r>
      <w:r>
        <w:rPr>
          <w:szCs w:val="24"/>
          <w:shd w:val="clear" w:color="auto" w:fill="FFFFFF"/>
        </w:rPr>
        <w:t xml:space="preserve">. Besides, the software performs other basic functions such making payments and reconciling bank accounts just like the other </w:t>
      </w:r>
      <w:r w:rsidR="00F47790">
        <w:rPr>
          <w:szCs w:val="24"/>
          <w:shd w:val="clear" w:color="auto" w:fill="FFFFFF"/>
        </w:rPr>
        <w:t>software</w:t>
      </w:r>
      <w:r>
        <w:rPr>
          <w:szCs w:val="24"/>
          <w:shd w:val="clear" w:color="auto" w:fill="FFFFFF"/>
        </w:rPr>
        <w:t>.</w:t>
      </w:r>
    </w:p>
    <w:p w:rsidR="009D3B62" w:rsidRPr="000965BF" w:rsidRDefault="009D3B62" w:rsidP="000965BF">
      <w:pPr>
        <w:jc w:val="center"/>
        <w:rPr>
          <w:b/>
          <w:shd w:val="clear" w:color="auto" w:fill="FFFFFF"/>
        </w:rPr>
      </w:pPr>
      <w:bookmarkStart w:id="11" w:name="_Toc782879"/>
      <w:r w:rsidRPr="000965BF">
        <w:rPr>
          <w:b/>
          <w:shd w:val="clear" w:color="auto" w:fill="FFFFFF"/>
        </w:rPr>
        <w:t>Conclusion</w:t>
      </w:r>
      <w:r w:rsidR="0032640C" w:rsidRPr="000965BF">
        <w:rPr>
          <w:b/>
          <w:shd w:val="clear" w:color="auto" w:fill="FFFFFF"/>
        </w:rPr>
        <w:t xml:space="preserve"> and Recommendation</w:t>
      </w:r>
      <w:bookmarkEnd w:id="11"/>
    </w:p>
    <w:p w:rsidR="009D3B62" w:rsidRPr="009D3B62" w:rsidRDefault="009D3B62" w:rsidP="00CE47D1">
      <w:pPr>
        <w:spacing w:line="480" w:lineRule="auto"/>
        <w:ind w:firstLine="720"/>
        <w:rPr>
          <w:szCs w:val="24"/>
          <w:shd w:val="clear" w:color="auto" w:fill="FFFFFF"/>
        </w:rPr>
      </w:pPr>
      <w:r w:rsidRPr="009D3B62">
        <w:rPr>
          <w:szCs w:val="24"/>
          <w:shd w:val="clear" w:color="auto" w:fill="FFFFFF"/>
        </w:rPr>
        <w:t>Accounting software is a critical system of any enterprise regardless of their size or industry. And presently, there is a wide range of accounting software with varying features and capabilities that companies can choose from.</w:t>
      </w:r>
    </w:p>
    <w:p w:rsidR="009D3B62" w:rsidRPr="009D3B62" w:rsidRDefault="009D3B62" w:rsidP="00CE47D1">
      <w:pPr>
        <w:spacing w:line="480" w:lineRule="auto"/>
        <w:rPr>
          <w:szCs w:val="24"/>
          <w:shd w:val="clear" w:color="auto" w:fill="FFFFFF"/>
        </w:rPr>
      </w:pPr>
      <w:r w:rsidRPr="009D3B62">
        <w:rPr>
          <w:szCs w:val="24"/>
          <w:shd w:val="clear" w:color="auto" w:fill="FFFFFF"/>
        </w:rPr>
        <w:lastRenderedPageBreak/>
        <w:t xml:space="preserve">FreshBooks is the latest and the best accounting software followed by Sage 50cloud. </w:t>
      </w:r>
    </w:p>
    <w:p w:rsidR="000965BF" w:rsidRDefault="009D3B62" w:rsidP="00CE47D1">
      <w:pPr>
        <w:spacing w:line="480" w:lineRule="auto"/>
        <w:ind w:firstLine="720"/>
        <w:rPr>
          <w:szCs w:val="24"/>
          <w:shd w:val="clear" w:color="auto" w:fill="FFFFFF"/>
        </w:rPr>
      </w:pPr>
      <w:r w:rsidRPr="009D3B62">
        <w:rPr>
          <w:szCs w:val="24"/>
          <w:shd w:val="clear" w:color="auto" w:fill="FFFFFF"/>
        </w:rPr>
        <w:t xml:space="preserve">Due to the features and roles of the FreshBooks and Sage 50cloud in accounting activities, they can be recommended for replacing the old software used by the company presently. </w:t>
      </w:r>
    </w:p>
    <w:p w:rsidR="008A4FC0" w:rsidRDefault="000965BF" w:rsidP="000965BF">
      <w:pPr>
        <w:rPr>
          <w:szCs w:val="24"/>
          <w:shd w:val="clear" w:color="auto" w:fill="FFFFFF"/>
        </w:rPr>
      </w:pPr>
      <w:r>
        <w:rPr>
          <w:szCs w:val="24"/>
          <w:shd w:val="clear" w:color="auto" w:fill="FFFFFF"/>
        </w:rPr>
        <w:br w:type="page"/>
      </w:r>
    </w:p>
    <w:p w:rsidR="00587067" w:rsidRDefault="00587067" w:rsidP="000965BF">
      <w:pPr>
        <w:jc w:val="center"/>
        <w:rPr>
          <w:shd w:val="clear" w:color="auto" w:fill="FFFFFF"/>
        </w:rPr>
      </w:pPr>
      <w:bookmarkStart w:id="12" w:name="_Toc782880"/>
      <w:r>
        <w:rPr>
          <w:shd w:val="clear" w:color="auto" w:fill="FFFFFF"/>
        </w:rPr>
        <w:lastRenderedPageBreak/>
        <w:t>References</w:t>
      </w:r>
      <w:bookmarkEnd w:id="12"/>
    </w:p>
    <w:p w:rsidR="00AC5008" w:rsidRPr="00AC5008" w:rsidRDefault="00AC5008" w:rsidP="000965BF">
      <w:pPr>
        <w:spacing w:line="480" w:lineRule="auto"/>
        <w:ind w:left="720" w:hanging="720"/>
      </w:pPr>
      <w:r>
        <w:t xml:space="preserve">Fadzilah. M. B. (2017). The </w:t>
      </w:r>
      <w:r w:rsidR="00E428E7">
        <w:t>Impact of Accounting Software on Business Performance.</w:t>
      </w:r>
      <w:r w:rsidR="00E428E7" w:rsidRPr="00B231A6">
        <w:rPr>
          <w:i/>
        </w:rPr>
        <w:t xml:space="preserve"> International</w:t>
      </w:r>
      <w:r w:rsidRPr="00B231A6">
        <w:rPr>
          <w:i/>
        </w:rPr>
        <w:t xml:space="preserve"> Journal of Accounting &amp; Business Management, 5(1).</w:t>
      </w:r>
      <w:r>
        <w:t xml:space="preserve"> </w:t>
      </w:r>
      <w:r w:rsidR="00E428E7">
        <w:t>DOI: 24924/ijabm/2017.04/v5.iss1</w:t>
      </w:r>
      <w:r>
        <w:t>/47.55</w:t>
      </w:r>
      <w:r w:rsidR="00E428E7">
        <w:t xml:space="preserve"> </w:t>
      </w:r>
    </w:p>
    <w:p w:rsidR="00E51068" w:rsidRDefault="00E51068" w:rsidP="000965BF">
      <w:pPr>
        <w:spacing w:line="480" w:lineRule="auto"/>
        <w:ind w:left="720" w:hanging="720"/>
      </w:pPr>
      <w:r>
        <w:t xml:space="preserve">Hall, J. (2015). </w:t>
      </w:r>
      <w:r w:rsidRPr="00B231A6">
        <w:rPr>
          <w:i/>
        </w:rPr>
        <w:t>Accounting Information Systems.</w:t>
      </w:r>
      <w:r>
        <w:t xml:space="preserve"> Mason, OH: Cengage South-Western.</w:t>
      </w:r>
    </w:p>
    <w:p w:rsidR="00641764" w:rsidRDefault="00641764" w:rsidP="000965BF">
      <w:pPr>
        <w:spacing w:line="480" w:lineRule="auto"/>
        <w:ind w:left="720" w:hanging="720"/>
      </w:pPr>
      <w:r>
        <w:t xml:space="preserve">Lam, G. (2015). </w:t>
      </w:r>
      <w:r w:rsidRPr="00B231A6">
        <w:rPr>
          <w:i/>
        </w:rPr>
        <w:t>The Online Accounting Software Guide: An In-depth Analysis of Today's Leading Cloud Accounting Applications.</w:t>
      </w:r>
    </w:p>
    <w:p w:rsidR="00E51068" w:rsidRDefault="00E51068" w:rsidP="000965BF">
      <w:pPr>
        <w:spacing w:line="480" w:lineRule="auto"/>
        <w:ind w:left="720" w:hanging="720"/>
      </w:pPr>
      <w:r>
        <w:t xml:space="preserve">Mantovani, B. (2016). </w:t>
      </w:r>
      <w:r w:rsidRPr="00B231A6">
        <w:rPr>
          <w:i/>
        </w:rPr>
        <w:t>Sage 50 Accounts 2016 in Easy Steps</w:t>
      </w:r>
      <w:r>
        <w:t>.</w:t>
      </w:r>
    </w:p>
    <w:p w:rsidR="00AC5008" w:rsidRDefault="00AC5008" w:rsidP="000965BF">
      <w:pPr>
        <w:spacing w:line="480" w:lineRule="auto"/>
        <w:ind w:left="720" w:hanging="720"/>
      </w:pPr>
      <w:r>
        <w:t>Simkin, M. G., Rose, J. M., &amp; Norman, C. S. (2015</w:t>
      </w:r>
      <w:r w:rsidR="00E428E7">
        <w:t>).</w:t>
      </w:r>
      <w:r w:rsidR="00E428E7" w:rsidRPr="00B231A6">
        <w:rPr>
          <w:i/>
        </w:rPr>
        <w:t xml:space="preserve"> Core</w:t>
      </w:r>
      <w:r w:rsidRPr="00B231A6">
        <w:rPr>
          <w:i/>
        </w:rPr>
        <w:t xml:space="preserve"> concepts of accounting information systems.</w:t>
      </w:r>
      <w:r>
        <w:t xml:space="preserve"> Hoboken: Wiley.</w:t>
      </w:r>
    </w:p>
    <w:p w:rsidR="000965BF" w:rsidRDefault="00E51068" w:rsidP="000965BF">
      <w:pPr>
        <w:spacing w:line="480" w:lineRule="auto"/>
        <w:ind w:left="720" w:hanging="720"/>
      </w:pPr>
      <w:r>
        <w:t>Yacht, C., &amp;</w:t>
      </w:r>
      <w:r w:rsidR="005D513B">
        <w:t xml:space="preserve"> </w:t>
      </w:r>
      <w:r>
        <w:t xml:space="preserve">Crosson, S. (2015). </w:t>
      </w:r>
      <w:r w:rsidRPr="00B231A6">
        <w:rPr>
          <w:i/>
        </w:rPr>
        <w:t xml:space="preserve">Computer Accounting Essentials Using </w:t>
      </w:r>
      <w:r w:rsidR="00E428E7" w:rsidRPr="00B231A6">
        <w:rPr>
          <w:i/>
        </w:rPr>
        <w:t>QuickBooks</w:t>
      </w:r>
      <w:r w:rsidR="00E428E7">
        <w:t>. McGraw</w:t>
      </w:r>
      <w:r>
        <w:t>-Hill/Irwin.</w:t>
      </w:r>
    </w:p>
    <w:p w:rsidR="000965BF" w:rsidRDefault="000965BF">
      <w:r>
        <w:br w:type="page"/>
      </w:r>
    </w:p>
    <w:p w:rsidR="00907910" w:rsidRDefault="000965BF" w:rsidP="000965BF">
      <w:pPr>
        <w:jc w:val="center"/>
      </w:pPr>
      <w:r>
        <w:lastRenderedPageBreak/>
        <w:t>Appendix</w:t>
      </w:r>
    </w:p>
    <w:p w:rsidR="007D0AEC" w:rsidRDefault="007D0AEC" w:rsidP="007D0AEC">
      <w:r>
        <w:t>FreshBooks</w:t>
      </w:r>
    </w:p>
    <w:p w:rsidR="007D0AEC" w:rsidRDefault="007D0AEC" w:rsidP="000965BF">
      <w:pPr>
        <w:jc w:val="center"/>
      </w:pPr>
      <w:r>
        <w:rPr>
          <w:noProof/>
        </w:rPr>
        <w:drawing>
          <wp:inline distT="0" distB="0" distL="0" distR="0">
            <wp:extent cx="5943600" cy="3256211"/>
            <wp:effectExtent l="0" t="0" r="0" b="0"/>
            <wp:docPr id="2" name="Picture 2" descr="https://s.financesonline.com/uploads/2018/08/FreshBooks-edited-image-1024x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financesonline.com/uploads/2018/08/FreshBooks-edited-image-1024x56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256211"/>
                    </a:xfrm>
                    <a:prstGeom prst="rect">
                      <a:avLst/>
                    </a:prstGeom>
                    <a:noFill/>
                    <a:ln>
                      <a:noFill/>
                    </a:ln>
                  </pic:spPr>
                </pic:pic>
              </a:graphicData>
            </a:graphic>
          </wp:inline>
        </w:drawing>
      </w:r>
    </w:p>
    <w:p w:rsidR="007D0AEC" w:rsidRDefault="007D0AEC" w:rsidP="007D0AEC">
      <w:r>
        <w:br w:type="page"/>
      </w:r>
      <w:r>
        <w:lastRenderedPageBreak/>
        <w:t>Sage 50cloud</w:t>
      </w:r>
    </w:p>
    <w:p w:rsidR="000965BF" w:rsidRPr="00641764" w:rsidRDefault="007D0AEC" w:rsidP="000965BF">
      <w:pPr>
        <w:spacing w:line="480" w:lineRule="auto"/>
        <w:ind w:left="720" w:hanging="720"/>
      </w:pPr>
      <w:r>
        <w:rPr>
          <w:noProof/>
        </w:rPr>
        <w:drawing>
          <wp:inline distT="0" distB="0" distL="0" distR="0" wp14:anchorId="24657E26" wp14:editId="64A53DC9">
            <wp:extent cx="5943600" cy="3052445"/>
            <wp:effectExtent l="0" t="0" r="0" b="0"/>
            <wp:docPr id="1" name="Picture 1" descr="https://financesonline.com/uploads/2017/02/Screenshot-Sage-50cloud-1024x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nancesonline.com/uploads/2017/02/Screenshot-Sage-50cloud-1024x52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52445"/>
                    </a:xfrm>
                    <a:prstGeom prst="rect">
                      <a:avLst/>
                    </a:prstGeom>
                    <a:noFill/>
                    <a:ln>
                      <a:noFill/>
                    </a:ln>
                  </pic:spPr>
                </pic:pic>
              </a:graphicData>
            </a:graphic>
          </wp:inline>
        </w:drawing>
      </w:r>
    </w:p>
    <w:sectPr w:rsidR="000965BF" w:rsidRPr="00641764" w:rsidSect="000965B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CE4" w:rsidRDefault="00780CE4" w:rsidP="000B6402">
      <w:pPr>
        <w:spacing w:after="0" w:line="240" w:lineRule="auto"/>
      </w:pPr>
      <w:r>
        <w:separator/>
      </w:r>
    </w:p>
  </w:endnote>
  <w:endnote w:type="continuationSeparator" w:id="0">
    <w:p w:rsidR="00780CE4" w:rsidRDefault="00780CE4" w:rsidP="000B6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CE4" w:rsidRDefault="00780CE4" w:rsidP="000B6402">
      <w:pPr>
        <w:spacing w:after="0" w:line="240" w:lineRule="auto"/>
      </w:pPr>
      <w:r>
        <w:separator/>
      </w:r>
    </w:p>
  </w:footnote>
  <w:footnote w:type="continuationSeparator" w:id="0">
    <w:p w:rsidR="00780CE4" w:rsidRDefault="00780CE4" w:rsidP="000B6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5BF" w:rsidRDefault="000965BF">
    <w:pPr>
      <w:pStyle w:val="Header"/>
      <w:jc w:val="right"/>
    </w:pPr>
    <w:r>
      <w:rPr>
        <w:szCs w:val="24"/>
      </w:rPr>
      <w:t>ACCOUNTING SOFTWARE REPORT</w:t>
    </w:r>
    <w:r>
      <w:t xml:space="preserve"> </w:t>
    </w:r>
    <w:r>
      <w:tab/>
    </w:r>
    <w:r>
      <w:tab/>
    </w:r>
    <w:sdt>
      <w:sdtPr>
        <w:id w:val="1580558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D0AEC">
          <w:rPr>
            <w:noProof/>
          </w:rPr>
          <w:t>2</w:t>
        </w:r>
        <w:r>
          <w:rPr>
            <w:noProof/>
          </w:rPr>
          <w:fldChar w:fldCharType="end"/>
        </w:r>
      </w:sdtContent>
    </w:sdt>
  </w:p>
  <w:p w:rsidR="000B6402" w:rsidRDefault="000B64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5BF" w:rsidRDefault="000965BF">
    <w:pPr>
      <w:pStyle w:val="Header"/>
      <w:jc w:val="right"/>
    </w:pPr>
    <w:r>
      <w:t xml:space="preserve">Running head: </w:t>
    </w:r>
    <w:r>
      <w:rPr>
        <w:szCs w:val="24"/>
      </w:rPr>
      <w:t>ACCOUNTING SOFTWARE REPORT</w:t>
    </w:r>
    <w:r>
      <w:t xml:space="preserve"> </w:t>
    </w:r>
    <w:r>
      <w:tab/>
    </w:r>
    <w:sdt>
      <w:sdtPr>
        <w:id w:val="1841831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D0AEC">
          <w:rPr>
            <w:noProof/>
          </w:rPr>
          <w:t>1</w:t>
        </w:r>
        <w:r>
          <w:rPr>
            <w:noProof/>
          </w:rPr>
          <w:fldChar w:fldCharType="end"/>
        </w:r>
      </w:sdtContent>
    </w:sdt>
  </w:p>
  <w:p w:rsidR="000B6402" w:rsidRDefault="000B64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BB8"/>
    <w:rsid w:val="0000268F"/>
    <w:rsid w:val="00002D7F"/>
    <w:rsid w:val="00003121"/>
    <w:rsid w:val="000102EC"/>
    <w:rsid w:val="00010A87"/>
    <w:rsid w:val="00012158"/>
    <w:rsid w:val="00012F97"/>
    <w:rsid w:val="00020462"/>
    <w:rsid w:val="0002137B"/>
    <w:rsid w:val="00021414"/>
    <w:rsid w:val="00026F13"/>
    <w:rsid w:val="00030801"/>
    <w:rsid w:val="00030AC4"/>
    <w:rsid w:val="000327DC"/>
    <w:rsid w:val="00032942"/>
    <w:rsid w:val="00032A37"/>
    <w:rsid w:val="00034952"/>
    <w:rsid w:val="000353BF"/>
    <w:rsid w:val="000369C4"/>
    <w:rsid w:val="0004024E"/>
    <w:rsid w:val="0004094B"/>
    <w:rsid w:val="00040ABC"/>
    <w:rsid w:val="000416D6"/>
    <w:rsid w:val="000421A2"/>
    <w:rsid w:val="00044649"/>
    <w:rsid w:val="00052439"/>
    <w:rsid w:val="0005508D"/>
    <w:rsid w:val="00061312"/>
    <w:rsid w:val="00061D18"/>
    <w:rsid w:val="000647E2"/>
    <w:rsid w:val="00065D92"/>
    <w:rsid w:val="00075F87"/>
    <w:rsid w:val="00076C9D"/>
    <w:rsid w:val="00077293"/>
    <w:rsid w:val="00077D60"/>
    <w:rsid w:val="00083F7B"/>
    <w:rsid w:val="00084297"/>
    <w:rsid w:val="000847BE"/>
    <w:rsid w:val="00084E40"/>
    <w:rsid w:val="00085E79"/>
    <w:rsid w:val="000905AD"/>
    <w:rsid w:val="00090789"/>
    <w:rsid w:val="000922B1"/>
    <w:rsid w:val="0009273F"/>
    <w:rsid w:val="0009651D"/>
    <w:rsid w:val="000965BF"/>
    <w:rsid w:val="000A3F5F"/>
    <w:rsid w:val="000B1A32"/>
    <w:rsid w:val="000B5F29"/>
    <w:rsid w:val="000B6402"/>
    <w:rsid w:val="000C2A20"/>
    <w:rsid w:val="000C458B"/>
    <w:rsid w:val="000C4FDA"/>
    <w:rsid w:val="000C789A"/>
    <w:rsid w:val="000D0005"/>
    <w:rsid w:val="000D1ED1"/>
    <w:rsid w:val="000D1FDA"/>
    <w:rsid w:val="000D2A7F"/>
    <w:rsid w:val="000D65EE"/>
    <w:rsid w:val="000E4771"/>
    <w:rsid w:val="000E59A4"/>
    <w:rsid w:val="000F1158"/>
    <w:rsid w:val="000F2769"/>
    <w:rsid w:val="000F4017"/>
    <w:rsid w:val="000F5011"/>
    <w:rsid w:val="000F6ACF"/>
    <w:rsid w:val="000F7D39"/>
    <w:rsid w:val="001009D5"/>
    <w:rsid w:val="0010197C"/>
    <w:rsid w:val="00103977"/>
    <w:rsid w:val="00106EE3"/>
    <w:rsid w:val="00107F29"/>
    <w:rsid w:val="001126BE"/>
    <w:rsid w:val="00113624"/>
    <w:rsid w:val="00113813"/>
    <w:rsid w:val="001151E8"/>
    <w:rsid w:val="00115EC7"/>
    <w:rsid w:val="00121C8B"/>
    <w:rsid w:val="00122920"/>
    <w:rsid w:val="00123778"/>
    <w:rsid w:val="00127022"/>
    <w:rsid w:val="00131443"/>
    <w:rsid w:val="0013215E"/>
    <w:rsid w:val="00135E93"/>
    <w:rsid w:val="001368CA"/>
    <w:rsid w:val="0013693D"/>
    <w:rsid w:val="0014017A"/>
    <w:rsid w:val="00146F3A"/>
    <w:rsid w:val="00150F1A"/>
    <w:rsid w:val="00151974"/>
    <w:rsid w:val="0015222A"/>
    <w:rsid w:val="00155203"/>
    <w:rsid w:val="001574D4"/>
    <w:rsid w:val="001576C0"/>
    <w:rsid w:val="0015775F"/>
    <w:rsid w:val="001612DA"/>
    <w:rsid w:val="00162E10"/>
    <w:rsid w:val="00164055"/>
    <w:rsid w:val="0016600F"/>
    <w:rsid w:val="001708FF"/>
    <w:rsid w:val="00171005"/>
    <w:rsid w:val="001714EF"/>
    <w:rsid w:val="00172242"/>
    <w:rsid w:val="001727B0"/>
    <w:rsid w:val="00175D81"/>
    <w:rsid w:val="00180E97"/>
    <w:rsid w:val="001819B9"/>
    <w:rsid w:val="00182304"/>
    <w:rsid w:val="00182E2A"/>
    <w:rsid w:val="00183012"/>
    <w:rsid w:val="001831CD"/>
    <w:rsid w:val="001853AD"/>
    <w:rsid w:val="0018745B"/>
    <w:rsid w:val="00187C22"/>
    <w:rsid w:val="00193FAE"/>
    <w:rsid w:val="00196F0F"/>
    <w:rsid w:val="001A1973"/>
    <w:rsid w:val="001A48BE"/>
    <w:rsid w:val="001B1102"/>
    <w:rsid w:val="001B6EB9"/>
    <w:rsid w:val="001B7124"/>
    <w:rsid w:val="001C121B"/>
    <w:rsid w:val="001C626D"/>
    <w:rsid w:val="001C7373"/>
    <w:rsid w:val="001D2ECF"/>
    <w:rsid w:val="001D48A9"/>
    <w:rsid w:val="001D4EF1"/>
    <w:rsid w:val="001D57D8"/>
    <w:rsid w:val="001D65CE"/>
    <w:rsid w:val="001E142C"/>
    <w:rsid w:val="001E3135"/>
    <w:rsid w:val="001E4931"/>
    <w:rsid w:val="001F08E6"/>
    <w:rsid w:val="001F1A3D"/>
    <w:rsid w:val="001F1C49"/>
    <w:rsid w:val="001F5CAD"/>
    <w:rsid w:val="001F789E"/>
    <w:rsid w:val="001F7EC7"/>
    <w:rsid w:val="002020E0"/>
    <w:rsid w:val="002023C1"/>
    <w:rsid w:val="00202661"/>
    <w:rsid w:val="0020402A"/>
    <w:rsid w:val="002047ED"/>
    <w:rsid w:val="002075BE"/>
    <w:rsid w:val="0021468C"/>
    <w:rsid w:val="00221826"/>
    <w:rsid w:val="00221C69"/>
    <w:rsid w:val="00222C8B"/>
    <w:rsid w:val="00225E3F"/>
    <w:rsid w:val="00230BD6"/>
    <w:rsid w:val="00233BE4"/>
    <w:rsid w:val="00236154"/>
    <w:rsid w:val="00237DFD"/>
    <w:rsid w:val="00241259"/>
    <w:rsid w:val="002447ED"/>
    <w:rsid w:val="0024499C"/>
    <w:rsid w:val="0024578E"/>
    <w:rsid w:val="0024776F"/>
    <w:rsid w:val="002505B7"/>
    <w:rsid w:val="00251B0B"/>
    <w:rsid w:val="00252AE5"/>
    <w:rsid w:val="00252C38"/>
    <w:rsid w:val="002553C8"/>
    <w:rsid w:val="00256195"/>
    <w:rsid w:val="00260739"/>
    <w:rsid w:val="00261FC2"/>
    <w:rsid w:val="002623E4"/>
    <w:rsid w:val="00266544"/>
    <w:rsid w:val="00271573"/>
    <w:rsid w:val="0027178F"/>
    <w:rsid w:val="002722CC"/>
    <w:rsid w:val="00274FB5"/>
    <w:rsid w:val="0028010A"/>
    <w:rsid w:val="002807DE"/>
    <w:rsid w:val="00282BC6"/>
    <w:rsid w:val="0028344E"/>
    <w:rsid w:val="002841E2"/>
    <w:rsid w:val="00284419"/>
    <w:rsid w:val="002856DF"/>
    <w:rsid w:val="0028633B"/>
    <w:rsid w:val="00286835"/>
    <w:rsid w:val="0028731A"/>
    <w:rsid w:val="002921A7"/>
    <w:rsid w:val="00292246"/>
    <w:rsid w:val="002A248A"/>
    <w:rsid w:val="002A3022"/>
    <w:rsid w:val="002A3BC8"/>
    <w:rsid w:val="002A5797"/>
    <w:rsid w:val="002B26C7"/>
    <w:rsid w:val="002B3F0B"/>
    <w:rsid w:val="002B4374"/>
    <w:rsid w:val="002B5BF8"/>
    <w:rsid w:val="002B5CBA"/>
    <w:rsid w:val="002B6F61"/>
    <w:rsid w:val="002B7415"/>
    <w:rsid w:val="002C159E"/>
    <w:rsid w:val="002C19C0"/>
    <w:rsid w:val="002C5335"/>
    <w:rsid w:val="002C637F"/>
    <w:rsid w:val="002C738F"/>
    <w:rsid w:val="002C76B9"/>
    <w:rsid w:val="002C78F0"/>
    <w:rsid w:val="002C7DA8"/>
    <w:rsid w:val="002D026B"/>
    <w:rsid w:val="002D0E19"/>
    <w:rsid w:val="002D1193"/>
    <w:rsid w:val="002D7617"/>
    <w:rsid w:val="002D7EF4"/>
    <w:rsid w:val="002E697E"/>
    <w:rsid w:val="002F27E7"/>
    <w:rsid w:val="002F3BE7"/>
    <w:rsid w:val="002F58B9"/>
    <w:rsid w:val="002F5FDA"/>
    <w:rsid w:val="002F63F3"/>
    <w:rsid w:val="002F6D7B"/>
    <w:rsid w:val="002F73B4"/>
    <w:rsid w:val="00301E02"/>
    <w:rsid w:val="0030420E"/>
    <w:rsid w:val="003046E4"/>
    <w:rsid w:val="003055EE"/>
    <w:rsid w:val="0030744E"/>
    <w:rsid w:val="00307ADD"/>
    <w:rsid w:val="00316596"/>
    <w:rsid w:val="00321130"/>
    <w:rsid w:val="00324009"/>
    <w:rsid w:val="00324CAD"/>
    <w:rsid w:val="0032640C"/>
    <w:rsid w:val="00326E8A"/>
    <w:rsid w:val="003279F4"/>
    <w:rsid w:val="003310EF"/>
    <w:rsid w:val="00332CCB"/>
    <w:rsid w:val="00335BCB"/>
    <w:rsid w:val="00336892"/>
    <w:rsid w:val="00340F7B"/>
    <w:rsid w:val="003436F8"/>
    <w:rsid w:val="00346BAE"/>
    <w:rsid w:val="0035235F"/>
    <w:rsid w:val="00354143"/>
    <w:rsid w:val="003551C3"/>
    <w:rsid w:val="0035546E"/>
    <w:rsid w:val="00356B3D"/>
    <w:rsid w:val="00361D62"/>
    <w:rsid w:val="00361D88"/>
    <w:rsid w:val="00363366"/>
    <w:rsid w:val="00364ECF"/>
    <w:rsid w:val="00364EDD"/>
    <w:rsid w:val="003658B9"/>
    <w:rsid w:val="00367F76"/>
    <w:rsid w:val="00367FC2"/>
    <w:rsid w:val="0037148E"/>
    <w:rsid w:val="00373353"/>
    <w:rsid w:val="00373449"/>
    <w:rsid w:val="003762A7"/>
    <w:rsid w:val="00376596"/>
    <w:rsid w:val="00380B7F"/>
    <w:rsid w:val="0038239E"/>
    <w:rsid w:val="0038309F"/>
    <w:rsid w:val="003833D5"/>
    <w:rsid w:val="00384AD0"/>
    <w:rsid w:val="00384F0F"/>
    <w:rsid w:val="00385911"/>
    <w:rsid w:val="0038622C"/>
    <w:rsid w:val="00386F5E"/>
    <w:rsid w:val="003928A4"/>
    <w:rsid w:val="0039291B"/>
    <w:rsid w:val="003A368A"/>
    <w:rsid w:val="003A5F17"/>
    <w:rsid w:val="003A7410"/>
    <w:rsid w:val="003A7D2D"/>
    <w:rsid w:val="003B00AD"/>
    <w:rsid w:val="003B2BB8"/>
    <w:rsid w:val="003B2D7F"/>
    <w:rsid w:val="003B3093"/>
    <w:rsid w:val="003B533E"/>
    <w:rsid w:val="003B7D45"/>
    <w:rsid w:val="003C0F0D"/>
    <w:rsid w:val="003C1286"/>
    <w:rsid w:val="003C1890"/>
    <w:rsid w:val="003D00F6"/>
    <w:rsid w:val="003D0138"/>
    <w:rsid w:val="003D04BC"/>
    <w:rsid w:val="003D4B32"/>
    <w:rsid w:val="003D523E"/>
    <w:rsid w:val="003D5264"/>
    <w:rsid w:val="003D59F6"/>
    <w:rsid w:val="003D5B5D"/>
    <w:rsid w:val="003D717D"/>
    <w:rsid w:val="003E020C"/>
    <w:rsid w:val="003E2964"/>
    <w:rsid w:val="003E2C18"/>
    <w:rsid w:val="003E3DDB"/>
    <w:rsid w:val="003E3F99"/>
    <w:rsid w:val="003E3F9B"/>
    <w:rsid w:val="003E5230"/>
    <w:rsid w:val="003F0C1A"/>
    <w:rsid w:val="003F302F"/>
    <w:rsid w:val="003F5861"/>
    <w:rsid w:val="0040073C"/>
    <w:rsid w:val="00403754"/>
    <w:rsid w:val="004072A8"/>
    <w:rsid w:val="00407932"/>
    <w:rsid w:val="004108EA"/>
    <w:rsid w:val="0041397C"/>
    <w:rsid w:val="00415910"/>
    <w:rsid w:val="00415AD8"/>
    <w:rsid w:val="00416249"/>
    <w:rsid w:val="004214D9"/>
    <w:rsid w:val="004239DB"/>
    <w:rsid w:val="004277ED"/>
    <w:rsid w:val="00431D9D"/>
    <w:rsid w:val="00441555"/>
    <w:rsid w:val="00444338"/>
    <w:rsid w:val="00445759"/>
    <w:rsid w:val="00446022"/>
    <w:rsid w:val="004531EB"/>
    <w:rsid w:val="00455EA4"/>
    <w:rsid w:val="004567B1"/>
    <w:rsid w:val="0045681E"/>
    <w:rsid w:val="00466558"/>
    <w:rsid w:val="00466845"/>
    <w:rsid w:val="00473192"/>
    <w:rsid w:val="00473214"/>
    <w:rsid w:val="00474CDD"/>
    <w:rsid w:val="00480ED7"/>
    <w:rsid w:val="004812DC"/>
    <w:rsid w:val="004814CB"/>
    <w:rsid w:val="0048570F"/>
    <w:rsid w:val="004931FB"/>
    <w:rsid w:val="00496F74"/>
    <w:rsid w:val="004978B5"/>
    <w:rsid w:val="004A38C3"/>
    <w:rsid w:val="004A5F17"/>
    <w:rsid w:val="004B168B"/>
    <w:rsid w:val="004B59EF"/>
    <w:rsid w:val="004B6EE8"/>
    <w:rsid w:val="004C1C55"/>
    <w:rsid w:val="004C3E57"/>
    <w:rsid w:val="004C6C64"/>
    <w:rsid w:val="004D0835"/>
    <w:rsid w:val="004D0C75"/>
    <w:rsid w:val="004D1DDB"/>
    <w:rsid w:val="004D4011"/>
    <w:rsid w:val="004D6A3D"/>
    <w:rsid w:val="004D6D5C"/>
    <w:rsid w:val="004E0542"/>
    <w:rsid w:val="004E0EE1"/>
    <w:rsid w:val="004E6209"/>
    <w:rsid w:val="004E66F3"/>
    <w:rsid w:val="004E694B"/>
    <w:rsid w:val="004E777F"/>
    <w:rsid w:val="004F06AA"/>
    <w:rsid w:val="004F1D73"/>
    <w:rsid w:val="004F24F4"/>
    <w:rsid w:val="004F2A35"/>
    <w:rsid w:val="004F6145"/>
    <w:rsid w:val="004F6953"/>
    <w:rsid w:val="0050247D"/>
    <w:rsid w:val="00503EDB"/>
    <w:rsid w:val="00513CB9"/>
    <w:rsid w:val="00514091"/>
    <w:rsid w:val="00515B69"/>
    <w:rsid w:val="00520DDB"/>
    <w:rsid w:val="00522312"/>
    <w:rsid w:val="00523909"/>
    <w:rsid w:val="00524093"/>
    <w:rsid w:val="00530CDB"/>
    <w:rsid w:val="0053614C"/>
    <w:rsid w:val="00536FBB"/>
    <w:rsid w:val="0053711B"/>
    <w:rsid w:val="00541D4F"/>
    <w:rsid w:val="005464CC"/>
    <w:rsid w:val="00547B14"/>
    <w:rsid w:val="00550A41"/>
    <w:rsid w:val="005529D7"/>
    <w:rsid w:val="005530CA"/>
    <w:rsid w:val="00556705"/>
    <w:rsid w:val="0055737C"/>
    <w:rsid w:val="00557469"/>
    <w:rsid w:val="0056187B"/>
    <w:rsid w:val="00561C8F"/>
    <w:rsid w:val="00565613"/>
    <w:rsid w:val="00570F77"/>
    <w:rsid w:val="00573003"/>
    <w:rsid w:val="005730AE"/>
    <w:rsid w:val="00573E11"/>
    <w:rsid w:val="0058086E"/>
    <w:rsid w:val="00581C6C"/>
    <w:rsid w:val="00584478"/>
    <w:rsid w:val="00587067"/>
    <w:rsid w:val="005920A6"/>
    <w:rsid w:val="0059393E"/>
    <w:rsid w:val="00597320"/>
    <w:rsid w:val="005A03E2"/>
    <w:rsid w:val="005A1CA8"/>
    <w:rsid w:val="005A2DD5"/>
    <w:rsid w:val="005A5684"/>
    <w:rsid w:val="005A5B37"/>
    <w:rsid w:val="005A66E7"/>
    <w:rsid w:val="005A79CA"/>
    <w:rsid w:val="005A7FC3"/>
    <w:rsid w:val="005B0B8E"/>
    <w:rsid w:val="005B2B87"/>
    <w:rsid w:val="005B3072"/>
    <w:rsid w:val="005C2167"/>
    <w:rsid w:val="005C3400"/>
    <w:rsid w:val="005C48DB"/>
    <w:rsid w:val="005D078A"/>
    <w:rsid w:val="005D125D"/>
    <w:rsid w:val="005D27E1"/>
    <w:rsid w:val="005D448F"/>
    <w:rsid w:val="005D513B"/>
    <w:rsid w:val="005E07C7"/>
    <w:rsid w:val="005E271C"/>
    <w:rsid w:val="005E28CF"/>
    <w:rsid w:val="005E5844"/>
    <w:rsid w:val="005E61D6"/>
    <w:rsid w:val="005E659B"/>
    <w:rsid w:val="005E6F98"/>
    <w:rsid w:val="005E72AA"/>
    <w:rsid w:val="005E7BCE"/>
    <w:rsid w:val="005F61D1"/>
    <w:rsid w:val="005F77B1"/>
    <w:rsid w:val="0060570C"/>
    <w:rsid w:val="00605C00"/>
    <w:rsid w:val="006109C6"/>
    <w:rsid w:val="0061157A"/>
    <w:rsid w:val="00613CD4"/>
    <w:rsid w:val="00614C08"/>
    <w:rsid w:val="0062478F"/>
    <w:rsid w:val="0062665D"/>
    <w:rsid w:val="006275E9"/>
    <w:rsid w:val="006401EF"/>
    <w:rsid w:val="006411C5"/>
    <w:rsid w:val="00641764"/>
    <w:rsid w:val="00641F85"/>
    <w:rsid w:val="0064250F"/>
    <w:rsid w:val="00642CA6"/>
    <w:rsid w:val="00643400"/>
    <w:rsid w:val="00647D34"/>
    <w:rsid w:val="00647F6A"/>
    <w:rsid w:val="00651354"/>
    <w:rsid w:val="00653F2E"/>
    <w:rsid w:val="006562E4"/>
    <w:rsid w:val="0065708F"/>
    <w:rsid w:val="006570D9"/>
    <w:rsid w:val="0066216D"/>
    <w:rsid w:val="006659BC"/>
    <w:rsid w:val="00666BEE"/>
    <w:rsid w:val="0066749B"/>
    <w:rsid w:val="00671304"/>
    <w:rsid w:val="00672004"/>
    <w:rsid w:val="0067308F"/>
    <w:rsid w:val="006777E8"/>
    <w:rsid w:val="00684E8A"/>
    <w:rsid w:val="00684EBC"/>
    <w:rsid w:val="00690AE5"/>
    <w:rsid w:val="00690F98"/>
    <w:rsid w:val="006910F8"/>
    <w:rsid w:val="0069166D"/>
    <w:rsid w:val="00691C45"/>
    <w:rsid w:val="00693F80"/>
    <w:rsid w:val="00695518"/>
    <w:rsid w:val="00695B0B"/>
    <w:rsid w:val="00697B07"/>
    <w:rsid w:val="006A69AE"/>
    <w:rsid w:val="006A7632"/>
    <w:rsid w:val="006B15A8"/>
    <w:rsid w:val="006B2794"/>
    <w:rsid w:val="006B4D5B"/>
    <w:rsid w:val="006C694D"/>
    <w:rsid w:val="006D2C03"/>
    <w:rsid w:val="006D7592"/>
    <w:rsid w:val="006E4693"/>
    <w:rsid w:val="006E5174"/>
    <w:rsid w:val="006E7CD0"/>
    <w:rsid w:val="006F1A8A"/>
    <w:rsid w:val="006F5C4B"/>
    <w:rsid w:val="007015C7"/>
    <w:rsid w:val="007040D6"/>
    <w:rsid w:val="007040E6"/>
    <w:rsid w:val="00705210"/>
    <w:rsid w:val="0071026E"/>
    <w:rsid w:val="00712DF7"/>
    <w:rsid w:val="007171B2"/>
    <w:rsid w:val="0071780E"/>
    <w:rsid w:val="00720288"/>
    <w:rsid w:val="00722B10"/>
    <w:rsid w:val="0072457D"/>
    <w:rsid w:val="00725AAD"/>
    <w:rsid w:val="007268FB"/>
    <w:rsid w:val="00730643"/>
    <w:rsid w:val="007312F1"/>
    <w:rsid w:val="007332A7"/>
    <w:rsid w:val="00734B59"/>
    <w:rsid w:val="0073520A"/>
    <w:rsid w:val="007361A2"/>
    <w:rsid w:val="007371F4"/>
    <w:rsid w:val="00740FF3"/>
    <w:rsid w:val="007437E7"/>
    <w:rsid w:val="00745BC4"/>
    <w:rsid w:val="007461A1"/>
    <w:rsid w:val="00747257"/>
    <w:rsid w:val="00752AB5"/>
    <w:rsid w:val="00754708"/>
    <w:rsid w:val="007548DA"/>
    <w:rsid w:val="007565F1"/>
    <w:rsid w:val="00756D26"/>
    <w:rsid w:val="00756F94"/>
    <w:rsid w:val="0076213E"/>
    <w:rsid w:val="00762669"/>
    <w:rsid w:val="007628B7"/>
    <w:rsid w:val="007636D9"/>
    <w:rsid w:val="007655CB"/>
    <w:rsid w:val="00767AF3"/>
    <w:rsid w:val="00771182"/>
    <w:rsid w:val="00771D24"/>
    <w:rsid w:val="00772DD7"/>
    <w:rsid w:val="00773880"/>
    <w:rsid w:val="0077479E"/>
    <w:rsid w:val="007763A1"/>
    <w:rsid w:val="0078073E"/>
    <w:rsid w:val="00780CE4"/>
    <w:rsid w:val="007818E5"/>
    <w:rsid w:val="007849F1"/>
    <w:rsid w:val="00785403"/>
    <w:rsid w:val="00786AA0"/>
    <w:rsid w:val="00787396"/>
    <w:rsid w:val="00794EE3"/>
    <w:rsid w:val="00796063"/>
    <w:rsid w:val="00796A88"/>
    <w:rsid w:val="0079703C"/>
    <w:rsid w:val="007A58AE"/>
    <w:rsid w:val="007B2E3A"/>
    <w:rsid w:val="007B4697"/>
    <w:rsid w:val="007B7850"/>
    <w:rsid w:val="007C043E"/>
    <w:rsid w:val="007C36FB"/>
    <w:rsid w:val="007C40DA"/>
    <w:rsid w:val="007C7B53"/>
    <w:rsid w:val="007D0AEC"/>
    <w:rsid w:val="007D0D43"/>
    <w:rsid w:val="007D107B"/>
    <w:rsid w:val="007D17F6"/>
    <w:rsid w:val="007D68F5"/>
    <w:rsid w:val="007E3122"/>
    <w:rsid w:val="007E7D60"/>
    <w:rsid w:val="007E7ED1"/>
    <w:rsid w:val="007F06B7"/>
    <w:rsid w:val="007F0835"/>
    <w:rsid w:val="007F1EE5"/>
    <w:rsid w:val="007F4029"/>
    <w:rsid w:val="007F42F6"/>
    <w:rsid w:val="007F5762"/>
    <w:rsid w:val="007F5B6B"/>
    <w:rsid w:val="007F6A01"/>
    <w:rsid w:val="00802B18"/>
    <w:rsid w:val="008051B8"/>
    <w:rsid w:val="0080577A"/>
    <w:rsid w:val="00806B9A"/>
    <w:rsid w:val="00816CE6"/>
    <w:rsid w:val="008172E0"/>
    <w:rsid w:val="00820599"/>
    <w:rsid w:val="00821A3B"/>
    <w:rsid w:val="00821B69"/>
    <w:rsid w:val="00821E65"/>
    <w:rsid w:val="0082243E"/>
    <w:rsid w:val="0082526E"/>
    <w:rsid w:val="008329AC"/>
    <w:rsid w:val="008352C7"/>
    <w:rsid w:val="00842992"/>
    <w:rsid w:val="0084438A"/>
    <w:rsid w:val="00845D59"/>
    <w:rsid w:val="00850F7D"/>
    <w:rsid w:val="00860396"/>
    <w:rsid w:val="00862548"/>
    <w:rsid w:val="00863A42"/>
    <w:rsid w:val="0086524E"/>
    <w:rsid w:val="00865652"/>
    <w:rsid w:val="00866468"/>
    <w:rsid w:val="0086680E"/>
    <w:rsid w:val="008702A7"/>
    <w:rsid w:val="0087113D"/>
    <w:rsid w:val="00875993"/>
    <w:rsid w:val="00876C0E"/>
    <w:rsid w:val="00876E44"/>
    <w:rsid w:val="008804B2"/>
    <w:rsid w:val="00881766"/>
    <w:rsid w:val="008817E8"/>
    <w:rsid w:val="008858D2"/>
    <w:rsid w:val="00886995"/>
    <w:rsid w:val="00891090"/>
    <w:rsid w:val="00894A8D"/>
    <w:rsid w:val="0089628C"/>
    <w:rsid w:val="008974CD"/>
    <w:rsid w:val="008979ED"/>
    <w:rsid w:val="00897C8E"/>
    <w:rsid w:val="00897E54"/>
    <w:rsid w:val="008A4FC0"/>
    <w:rsid w:val="008A6887"/>
    <w:rsid w:val="008A71B0"/>
    <w:rsid w:val="008A7B9C"/>
    <w:rsid w:val="008A7FEC"/>
    <w:rsid w:val="008B017E"/>
    <w:rsid w:val="008B3365"/>
    <w:rsid w:val="008B5D4B"/>
    <w:rsid w:val="008C00F3"/>
    <w:rsid w:val="008C02B5"/>
    <w:rsid w:val="008C02DE"/>
    <w:rsid w:val="008C0B70"/>
    <w:rsid w:val="008C0BD4"/>
    <w:rsid w:val="008C179C"/>
    <w:rsid w:val="008C6EEB"/>
    <w:rsid w:val="008D1F69"/>
    <w:rsid w:val="008D5708"/>
    <w:rsid w:val="008E6519"/>
    <w:rsid w:val="008F0FA2"/>
    <w:rsid w:val="008F29D6"/>
    <w:rsid w:val="008F557A"/>
    <w:rsid w:val="0090024D"/>
    <w:rsid w:val="0090675E"/>
    <w:rsid w:val="00907809"/>
    <w:rsid w:val="00907910"/>
    <w:rsid w:val="00912A24"/>
    <w:rsid w:val="00913DE4"/>
    <w:rsid w:val="00915AC9"/>
    <w:rsid w:val="00915B91"/>
    <w:rsid w:val="009179FD"/>
    <w:rsid w:val="00924A4F"/>
    <w:rsid w:val="009310EE"/>
    <w:rsid w:val="00933BFF"/>
    <w:rsid w:val="00934295"/>
    <w:rsid w:val="00934356"/>
    <w:rsid w:val="00934E73"/>
    <w:rsid w:val="00940298"/>
    <w:rsid w:val="00943A87"/>
    <w:rsid w:val="009457F2"/>
    <w:rsid w:val="0094601D"/>
    <w:rsid w:val="00950DAA"/>
    <w:rsid w:val="00951AAB"/>
    <w:rsid w:val="00952962"/>
    <w:rsid w:val="00961431"/>
    <w:rsid w:val="00961DA8"/>
    <w:rsid w:val="00963735"/>
    <w:rsid w:val="009655F6"/>
    <w:rsid w:val="009742DA"/>
    <w:rsid w:val="009768EF"/>
    <w:rsid w:val="009919DC"/>
    <w:rsid w:val="00992E6A"/>
    <w:rsid w:val="00993BC3"/>
    <w:rsid w:val="009941FB"/>
    <w:rsid w:val="0099665C"/>
    <w:rsid w:val="009A1661"/>
    <w:rsid w:val="009A273F"/>
    <w:rsid w:val="009A347F"/>
    <w:rsid w:val="009A3EF9"/>
    <w:rsid w:val="009A630C"/>
    <w:rsid w:val="009B203F"/>
    <w:rsid w:val="009B2F96"/>
    <w:rsid w:val="009B3431"/>
    <w:rsid w:val="009B3B37"/>
    <w:rsid w:val="009B3BE1"/>
    <w:rsid w:val="009B3C06"/>
    <w:rsid w:val="009B497E"/>
    <w:rsid w:val="009C03FD"/>
    <w:rsid w:val="009C0A81"/>
    <w:rsid w:val="009C0C40"/>
    <w:rsid w:val="009C2CB0"/>
    <w:rsid w:val="009C63A6"/>
    <w:rsid w:val="009D0078"/>
    <w:rsid w:val="009D3B62"/>
    <w:rsid w:val="009D5E6E"/>
    <w:rsid w:val="009D78DC"/>
    <w:rsid w:val="009E3862"/>
    <w:rsid w:val="009E7CF5"/>
    <w:rsid w:val="00A00644"/>
    <w:rsid w:val="00A009F7"/>
    <w:rsid w:val="00A0122B"/>
    <w:rsid w:val="00A01834"/>
    <w:rsid w:val="00A07A15"/>
    <w:rsid w:val="00A10CEA"/>
    <w:rsid w:val="00A11893"/>
    <w:rsid w:val="00A12B6E"/>
    <w:rsid w:val="00A12C6C"/>
    <w:rsid w:val="00A130C0"/>
    <w:rsid w:val="00A14DC7"/>
    <w:rsid w:val="00A20E29"/>
    <w:rsid w:val="00A21C08"/>
    <w:rsid w:val="00A231B6"/>
    <w:rsid w:val="00A25A20"/>
    <w:rsid w:val="00A25CDA"/>
    <w:rsid w:val="00A26044"/>
    <w:rsid w:val="00A3016B"/>
    <w:rsid w:val="00A30750"/>
    <w:rsid w:val="00A34B12"/>
    <w:rsid w:val="00A36EB1"/>
    <w:rsid w:val="00A37645"/>
    <w:rsid w:val="00A424A8"/>
    <w:rsid w:val="00A434A6"/>
    <w:rsid w:val="00A463D7"/>
    <w:rsid w:val="00A479E8"/>
    <w:rsid w:val="00A47D36"/>
    <w:rsid w:val="00A514DF"/>
    <w:rsid w:val="00A538BE"/>
    <w:rsid w:val="00A552DC"/>
    <w:rsid w:val="00A55CF1"/>
    <w:rsid w:val="00A56D45"/>
    <w:rsid w:val="00A606EC"/>
    <w:rsid w:val="00A72445"/>
    <w:rsid w:val="00A72ABE"/>
    <w:rsid w:val="00A73057"/>
    <w:rsid w:val="00A7727D"/>
    <w:rsid w:val="00A77968"/>
    <w:rsid w:val="00A80D85"/>
    <w:rsid w:val="00A8412E"/>
    <w:rsid w:val="00A84A75"/>
    <w:rsid w:val="00A86DE6"/>
    <w:rsid w:val="00A87183"/>
    <w:rsid w:val="00A901A9"/>
    <w:rsid w:val="00A91953"/>
    <w:rsid w:val="00A91EA8"/>
    <w:rsid w:val="00A92409"/>
    <w:rsid w:val="00A92DEA"/>
    <w:rsid w:val="00A9395B"/>
    <w:rsid w:val="00A9413E"/>
    <w:rsid w:val="00A961BD"/>
    <w:rsid w:val="00A97360"/>
    <w:rsid w:val="00A97D83"/>
    <w:rsid w:val="00AA1F93"/>
    <w:rsid w:val="00AA2925"/>
    <w:rsid w:val="00AA5180"/>
    <w:rsid w:val="00AA54F0"/>
    <w:rsid w:val="00AB0B18"/>
    <w:rsid w:val="00AB2769"/>
    <w:rsid w:val="00AB3CEA"/>
    <w:rsid w:val="00AB3D7C"/>
    <w:rsid w:val="00AC02FD"/>
    <w:rsid w:val="00AC13F5"/>
    <w:rsid w:val="00AC5008"/>
    <w:rsid w:val="00AC671A"/>
    <w:rsid w:val="00AC6E1A"/>
    <w:rsid w:val="00AC7359"/>
    <w:rsid w:val="00AD2066"/>
    <w:rsid w:val="00AD2BE1"/>
    <w:rsid w:val="00AD34F8"/>
    <w:rsid w:val="00AD367D"/>
    <w:rsid w:val="00AD3713"/>
    <w:rsid w:val="00AD4F54"/>
    <w:rsid w:val="00AD6703"/>
    <w:rsid w:val="00AD6FDE"/>
    <w:rsid w:val="00AE5420"/>
    <w:rsid w:val="00AE792C"/>
    <w:rsid w:val="00AF057C"/>
    <w:rsid w:val="00AF0AA2"/>
    <w:rsid w:val="00AF26A8"/>
    <w:rsid w:val="00AF35B6"/>
    <w:rsid w:val="00AF3FC8"/>
    <w:rsid w:val="00AF568A"/>
    <w:rsid w:val="00AF607E"/>
    <w:rsid w:val="00B0137E"/>
    <w:rsid w:val="00B02BE1"/>
    <w:rsid w:val="00B06DC8"/>
    <w:rsid w:val="00B07002"/>
    <w:rsid w:val="00B07A5B"/>
    <w:rsid w:val="00B131AD"/>
    <w:rsid w:val="00B16D3B"/>
    <w:rsid w:val="00B20708"/>
    <w:rsid w:val="00B23FD9"/>
    <w:rsid w:val="00B3280F"/>
    <w:rsid w:val="00B33934"/>
    <w:rsid w:val="00B34D3B"/>
    <w:rsid w:val="00B35B2B"/>
    <w:rsid w:val="00B400CB"/>
    <w:rsid w:val="00B404F2"/>
    <w:rsid w:val="00B4173E"/>
    <w:rsid w:val="00B42C15"/>
    <w:rsid w:val="00B50334"/>
    <w:rsid w:val="00B53490"/>
    <w:rsid w:val="00B54E80"/>
    <w:rsid w:val="00B54F66"/>
    <w:rsid w:val="00B557BF"/>
    <w:rsid w:val="00B60BA8"/>
    <w:rsid w:val="00B66F07"/>
    <w:rsid w:val="00B728A6"/>
    <w:rsid w:val="00B74046"/>
    <w:rsid w:val="00B756AB"/>
    <w:rsid w:val="00B7586E"/>
    <w:rsid w:val="00B76B9F"/>
    <w:rsid w:val="00B81625"/>
    <w:rsid w:val="00B835C0"/>
    <w:rsid w:val="00B8538F"/>
    <w:rsid w:val="00B87E30"/>
    <w:rsid w:val="00B91BA4"/>
    <w:rsid w:val="00B91DF7"/>
    <w:rsid w:val="00B92849"/>
    <w:rsid w:val="00B93271"/>
    <w:rsid w:val="00B936BB"/>
    <w:rsid w:val="00B93CA6"/>
    <w:rsid w:val="00B94582"/>
    <w:rsid w:val="00B9557C"/>
    <w:rsid w:val="00B9720B"/>
    <w:rsid w:val="00B97D31"/>
    <w:rsid w:val="00BA316B"/>
    <w:rsid w:val="00BA4495"/>
    <w:rsid w:val="00BA6568"/>
    <w:rsid w:val="00BB1145"/>
    <w:rsid w:val="00BB25E8"/>
    <w:rsid w:val="00BB276F"/>
    <w:rsid w:val="00BB2810"/>
    <w:rsid w:val="00BB4A2A"/>
    <w:rsid w:val="00BB4BB4"/>
    <w:rsid w:val="00BB4EA1"/>
    <w:rsid w:val="00BB68A4"/>
    <w:rsid w:val="00BB6AE2"/>
    <w:rsid w:val="00BB738A"/>
    <w:rsid w:val="00BB7CBD"/>
    <w:rsid w:val="00BC2070"/>
    <w:rsid w:val="00BC232A"/>
    <w:rsid w:val="00BC45E3"/>
    <w:rsid w:val="00BC488F"/>
    <w:rsid w:val="00BC64DD"/>
    <w:rsid w:val="00BD0021"/>
    <w:rsid w:val="00BD1AAF"/>
    <w:rsid w:val="00BD2EC0"/>
    <w:rsid w:val="00BD368C"/>
    <w:rsid w:val="00BD3746"/>
    <w:rsid w:val="00BD5F0D"/>
    <w:rsid w:val="00BD5F15"/>
    <w:rsid w:val="00BE001E"/>
    <w:rsid w:val="00BE0266"/>
    <w:rsid w:val="00BE0291"/>
    <w:rsid w:val="00BE0F30"/>
    <w:rsid w:val="00BE28D3"/>
    <w:rsid w:val="00BE3E07"/>
    <w:rsid w:val="00BE5AF5"/>
    <w:rsid w:val="00BE5DC4"/>
    <w:rsid w:val="00BE61B8"/>
    <w:rsid w:val="00BE7901"/>
    <w:rsid w:val="00BF5FC9"/>
    <w:rsid w:val="00BF69F7"/>
    <w:rsid w:val="00C02B48"/>
    <w:rsid w:val="00C1138E"/>
    <w:rsid w:val="00C12683"/>
    <w:rsid w:val="00C13839"/>
    <w:rsid w:val="00C15243"/>
    <w:rsid w:val="00C154B9"/>
    <w:rsid w:val="00C22058"/>
    <w:rsid w:val="00C24B69"/>
    <w:rsid w:val="00C25FF6"/>
    <w:rsid w:val="00C26CAC"/>
    <w:rsid w:val="00C27AA1"/>
    <w:rsid w:val="00C343EC"/>
    <w:rsid w:val="00C34A02"/>
    <w:rsid w:val="00C41447"/>
    <w:rsid w:val="00C41977"/>
    <w:rsid w:val="00C419B4"/>
    <w:rsid w:val="00C434EB"/>
    <w:rsid w:val="00C471A9"/>
    <w:rsid w:val="00C47562"/>
    <w:rsid w:val="00C47DBB"/>
    <w:rsid w:val="00C50204"/>
    <w:rsid w:val="00C5144A"/>
    <w:rsid w:val="00C54FEF"/>
    <w:rsid w:val="00C5622F"/>
    <w:rsid w:val="00C56A3C"/>
    <w:rsid w:val="00C57117"/>
    <w:rsid w:val="00C604B6"/>
    <w:rsid w:val="00C6051A"/>
    <w:rsid w:val="00C63739"/>
    <w:rsid w:val="00C65A24"/>
    <w:rsid w:val="00C724CD"/>
    <w:rsid w:val="00C750A5"/>
    <w:rsid w:val="00C759F3"/>
    <w:rsid w:val="00C772B2"/>
    <w:rsid w:val="00C812D6"/>
    <w:rsid w:val="00C82405"/>
    <w:rsid w:val="00C82DD2"/>
    <w:rsid w:val="00C83331"/>
    <w:rsid w:val="00C8426C"/>
    <w:rsid w:val="00C8555F"/>
    <w:rsid w:val="00C85E2F"/>
    <w:rsid w:val="00C916DB"/>
    <w:rsid w:val="00C91CA1"/>
    <w:rsid w:val="00C92FFD"/>
    <w:rsid w:val="00C93B2D"/>
    <w:rsid w:val="00C95308"/>
    <w:rsid w:val="00C97265"/>
    <w:rsid w:val="00C97C85"/>
    <w:rsid w:val="00CA037B"/>
    <w:rsid w:val="00CA03B4"/>
    <w:rsid w:val="00CA04BB"/>
    <w:rsid w:val="00CA1F81"/>
    <w:rsid w:val="00CA21EB"/>
    <w:rsid w:val="00CA34A7"/>
    <w:rsid w:val="00CA489B"/>
    <w:rsid w:val="00CA5846"/>
    <w:rsid w:val="00CA724F"/>
    <w:rsid w:val="00CB10A0"/>
    <w:rsid w:val="00CB275A"/>
    <w:rsid w:val="00CB5F9A"/>
    <w:rsid w:val="00CB74CD"/>
    <w:rsid w:val="00CC3866"/>
    <w:rsid w:val="00CC684D"/>
    <w:rsid w:val="00CC6FB4"/>
    <w:rsid w:val="00CC70D2"/>
    <w:rsid w:val="00CC70D5"/>
    <w:rsid w:val="00CC7707"/>
    <w:rsid w:val="00CC7AE1"/>
    <w:rsid w:val="00CD1241"/>
    <w:rsid w:val="00CD38C8"/>
    <w:rsid w:val="00CD7C9D"/>
    <w:rsid w:val="00CE01CE"/>
    <w:rsid w:val="00CE1736"/>
    <w:rsid w:val="00CE47D1"/>
    <w:rsid w:val="00CE481A"/>
    <w:rsid w:val="00CE51B6"/>
    <w:rsid w:val="00CE702D"/>
    <w:rsid w:val="00CE7B14"/>
    <w:rsid w:val="00CE7FDD"/>
    <w:rsid w:val="00CF38D4"/>
    <w:rsid w:val="00CF46F7"/>
    <w:rsid w:val="00CF4FD2"/>
    <w:rsid w:val="00CF722F"/>
    <w:rsid w:val="00CF7F73"/>
    <w:rsid w:val="00D00435"/>
    <w:rsid w:val="00D027FB"/>
    <w:rsid w:val="00D04814"/>
    <w:rsid w:val="00D06844"/>
    <w:rsid w:val="00D13F53"/>
    <w:rsid w:val="00D14B59"/>
    <w:rsid w:val="00D151BD"/>
    <w:rsid w:val="00D15AF9"/>
    <w:rsid w:val="00D16841"/>
    <w:rsid w:val="00D2149C"/>
    <w:rsid w:val="00D236D3"/>
    <w:rsid w:val="00D244C3"/>
    <w:rsid w:val="00D32F96"/>
    <w:rsid w:val="00D336AA"/>
    <w:rsid w:val="00D34E61"/>
    <w:rsid w:val="00D377D9"/>
    <w:rsid w:val="00D40479"/>
    <w:rsid w:val="00D416DA"/>
    <w:rsid w:val="00D41BF3"/>
    <w:rsid w:val="00D459CF"/>
    <w:rsid w:val="00D460E2"/>
    <w:rsid w:val="00D4646C"/>
    <w:rsid w:val="00D53DE2"/>
    <w:rsid w:val="00D54418"/>
    <w:rsid w:val="00D54AF1"/>
    <w:rsid w:val="00D56E4C"/>
    <w:rsid w:val="00D57075"/>
    <w:rsid w:val="00D57819"/>
    <w:rsid w:val="00D6197F"/>
    <w:rsid w:val="00D67DE5"/>
    <w:rsid w:val="00D70E55"/>
    <w:rsid w:val="00D70F34"/>
    <w:rsid w:val="00D730CA"/>
    <w:rsid w:val="00D74FD4"/>
    <w:rsid w:val="00D755F0"/>
    <w:rsid w:val="00D770B1"/>
    <w:rsid w:val="00D8159C"/>
    <w:rsid w:val="00D81C96"/>
    <w:rsid w:val="00D82E96"/>
    <w:rsid w:val="00D8328F"/>
    <w:rsid w:val="00D86698"/>
    <w:rsid w:val="00D86916"/>
    <w:rsid w:val="00D90837"/>
    <w:rsid w:val="00D90C61"/>
    <w:rsid w:val="00D91A95"/>
    <w:rsid w:val="00D92BB9"/>
    <w:rsid w:val="00D939E0"/>
    <w:rsid w:val="00D95478"/>
    <w:rsid w:val="00D96F7D"/>
    <w:rsid w:val="00D97915"/>
    <w:rsid w:val="00DA0380"/>
    <w:rsid w:val="00DA0625"/>
    <w:rsid w:val="00DA0C2A"/>
    <w:rsid w:val="00DA1272"/>
    <w:rsid w:val="00DA20E4"/>
    <w:rsid w:val="00DB19E1"/>
    <w:rsid w:val="00DB27C5"/>
    <w:rsid w:val="00DB411C"/>
    <w:rsid w:val="00DB413F"/>
    <w:rsid w:val="00DB7BC0"/>
    <w:rsid w:val="00DC08DA"/>
    <w:rsid w:val="00DC2615"/>
    <w:rsid w:val="00DC3334"/>
    <w:rsid w:val="00DC336A"/>
    <w:rsid w:val="00DC5D64"/>
    <w:rsid w:val="00DC62C6"/>
    <w:rsid w:val="00DC7E48"/>
    <w:rsid w:val="00DD060E"/>
    <w:rsid w:val="00DD07C2"/>
    <w:rsid w:val="00DD277C"/>
    <w:rsid w:val="00DD2F17"/>
    <w:rsid w:val="00DD5E83"/>
    <w:rsid w:val="00DE114C"/>
    <w:rsid w:val="00DE2013"/>
    <w:rsid w:val="00DE687A"/>
    <w:rsid w:val="00DE68C6"/>
    <w:rsid w:val="00DE6B10"/>
    <w:rsid w:val="00DF1F77"/>
    <w:rsid w:val="00DF21BF"/>
    <w:rsid w:val="00DF35D6"/>
    <w:rsid w:val="00DF60AE"/>
    <w:rsid w:val="00DF6625"/>
    <w:rsid w:val="00DF7EA7"/>
    <w:rsid w:val="00E01BC9"/>
    <w:rsid w:val="00E03171"/>
    <w:rsid w:val="00E04604"/>
    <w:rsid w:val="00E04C44"/>
    <w:rsid w:val="00E101B8"/>
    <w:rsid w:val="00E15848"/>
    <w:rsid w:val="00E20B8A"/>
    <w:rsid w:val="00E22C72"/>
    <w:rsid w:val="00E2434D"/>
    <w:rsid w:val="00E25226"/>
    <w:rsid w:val="00E26FE3"/>
    <w:rsid w:val="00E2738E"/>
    <w:rsid w:val="00E306DD"/>
    <w:rsid w:val="00E33899"/>
    <w:rsid w:val="00E37AD4"/>
    <w:rsid w:val="00E423D8"/>
    <w:rsid w:val="00E428E7"/>
    <w:rsid w:val="00E42921"/>
    <w:rsid w:val="00E43905"/>
    <w:rsid w:val="00E459CE"/>
    <w:rsid w:val="00E50F20"/>
    <w:rsid w:val="00E51068"/>
    <w:rsid w:val="00E5122E"/>
    <w:rsid w:val="00E520CC"/>
    <w:rsid w:val="00E52DB9"/>
    <w:rsid w:val="00E532D0"/>
    <w:rsid w:val="00E60A75"/>
    <w:rsid w:val="00E6117B"/>
    <w:rsid w:val="00E6237E"/>
    <w:rsid w:val="00E65DD9"/>
    <w:rsid w:val="00E67A0B"/>
    <w:rsid w:val="00E7033E"/>
    <w:rsid w:val="00E727D4"/>
    <w:rsid w:val="00E72EDE"/>
    <w:rsid w:val="00E73726"/>
    <w:rsid w:val="00E738BC"/>
    <w:rsid w:val="00E73D75"/>
    <w:rsid w:val="00E76DEC"/>
    <w:rsid w:val="00E81804"/>
    <w:rsid w:val="00E842E5"/>
    <w:rsid w:val="00E85622"/>
    <w:rsid w:val="00E87861"/>
    <w:rsid w:val="00E87DA8"/>
    <w:rsid w:val="00E87E57"/>
    <w:rsid w:val="00E90A14"/>
    <w:rsid w:val="00E910E3"/>
    <w:rsid w:val="00E921FB"/>
    <w:rsid w:val="00E92DD3"/>
    <w:rsid w:val="00E961ED"/>
    <w:rsid w:val="00EA0687"/>
    <w:rsid w:val="00EA1EC1"/>
    <w:rsid w:val="00EA27B7"/>
    <w:rsid w:val="00EA3C6D"/>
    <w:rsid w:val="00EA52B9"/>
    <w:rsid w:val="00EA700C"/>
    <w:rsid w:val="00EA7715"/>
    <w:rsid w:val="00EB0608"/>
    <w:rsid w:val="00EB0BEA"/>
    <w:rsid w:val="00EB0BF1"/>
    <w:rsid w:val="00EB2CF0"/>
    <w:rsid w:val="00EB4EBF"/>
    <w:rsid w:val="00EC1F8B"/>
    <w:rsid w:val="00EC22BE"/>
    <w:rsid w:val="00EC65F3"/>
    <w:rsid w:val="00ED3C8F"/>
    <w:rsid w:val="00ED41C4"/>
    <w:rsid w:val="00ED464D"/>
    <w:rsid w:val="00ED6C80"/>
    <w:rsid w:val="00EE263C"/>
    <w:rsid w:val="00EE37CD"/>
    <w:rsid w:val="00EE3856"/>
    <w:rsid w:val="00EE79C0"/>
    <w:rsid w:val="00EF029B"/>
    <w:rsid w:val="00EF14D9"/>
    <w:rsid w:val="00EF41BF"/>
    <w:rsid w:val="00EF4E02"/>
    <w:rsid w:val="00EF6C0A"/>
    <w:rsid w:val="00F023EC"/>
    <w:rsid w:val="00F0535D"/>
    <w:rsid w:val="00F06510"/>
    <w:rsid w:val="00F113B0"/>
    <w:rsid w:val="00F12091"/>
    <w:rsid w:val="00F12B72"/>
    <w:rsid w:val="00F13A55"/>
    <w:rsid w:val="00F1557A"/>
    <w:rsid w:val="00F15A6F"/>
    <w:rsid w:val="00F20FCB"/>
    <w:rsid w:val="00F26931"/>
    <w:rsid w:val="00F2726E"/>
    <w:rsid w:val="00F32192"/>
    <w:rsid w:val="00F329F2"/>
    <w:rsid w:val="00F35F57"/>
    <w:rsid w:val="00F35FC6"/>
    <w:rsid w:val="00F36D26"/>
    <w:rsid w:val="00F42F17"/>
    <w:rsid w:val="00F44509"/>
    <w:rsid w:val="00F47790"/>
    <w:rsid w:val="00F52314"/>
    <w:rsid w:val="00F53684"/>
    <w:rsid w:val="00F54497"/>
    <w:rsid w:val="00F5676C"/>
    <w:rsid w:val="00F627C3"/>
    <w:rsid w:val="00F668B7"/>
    <w:rsid w:val="00F7100D"/>
    <w:rsid w:val="00F7392D"/>
    <w:rsid w:val="00F7472A"/>
    <w:rsid w:val="00F75BD1"/>
    <w:rsid w:val="00F830F0"/>
    <w:rsid w:val="00F84D01"/>
    <w:rsid w:val="00F85FA6"/>
    <w:rsid w:val="00F866EA"/>
    <w:rsid w:val="00F86B72"/>
    <w:rsid w:val="00F90D7D"/>
    <w:rsid w:val="00F9193A"/>
    <w:rsid w:val="00F92350"/>
    <w:rsid w:val="00F92A07"/>
    <w:rsid w:val="00F94439"/>
    <w:rsid w:val="00F965DE"/>
    <w:rsid w:val="00F97FF8"/>
    <w:rsid w:val="00FA0768"/>
    <w:rsid w:val="00FA10E5"/>
    <w:rsid w:val="00FA27EA"/>
    <w:rsid w:val="00FA2889"/>
    <w:rsid w:val="00FB312B"/>
    <w:rsid w:val="00FB51AC"/>
    <w:rsid w:val="00FB6971"/>
    <w:rsid w:val="00FB6C8A"/>
    <w:rsid w:val="00FB7F3E"/>
    <w:rsid w:val="00FC1526"/>
    <w:rsid w:val="00FC6407"/>
    <w:rsid w:val="00FC6B1F"/>
    <w:rsid w:val="00FC6C8A"/>
    <w:rsid w:val="00FC6CB7"/>
    <w:rsid w:val="00FC6D08"/>
    <w:rsid w:val="00FC74BF"/>
    <w:rsid w:val="00FD0166"/>
    <w:rsid w:val="00FD0425"/>
    <w:rsid w:val="00FD151A"/>
    <w:rsid w:val="00FD6B58"/>
    <w:rsid w:val="00FD72AF"/>
    <w:rsid w:val="00FD7B01"/>
    <w:rsid w:val="00FE027B"/>
    <w:rsid w:val="00FE0E27"/>
    <w:rsid w:val="00FE13D2"/>
    <w:rsid w:val="00FE256A"/>
    <w:rsid w:val="00FE3CB8"/>
    <w:rsid w:val="00FE6A03"/>
    <w:rsid w:val="00FF0960"/>
    <w:rsid w:val="00FF35D3"/>
    <w:rsid w:val="00FF371C"/>
    <w:rsid w:val="00FF4E51"/>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402"/>
    <w:rPr>
      <w:rFonts w:eastAsia="Calibri"/>
      <w:sz w:val="24"/>
      <w:szCs w:val="22"/>
    </w:rPr>
  </w:style>
  <w:style w:type="paragraph" w:styleId="Heading1">
    <w:name w:val="heading 1"/>
    <w:basedOn w:val="Normal"/>
    <w:next w:val="Normal"/>
    <w:link w:val="Heading1Char"/>
    <w:uiPriority w:val="9"/>
    <w:qFormat/>
    <w:rsid w:val="000965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965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 w:type="paragraph" w:customStyle="1" w:styleId="GrandCanyonNumberedList">
    <w:name w:val="Grand Canyon Numbered List"/>
    <w:basedOn w:val="Normal"/>
    <w:link w:val="GrandCanyonNumberedListChar"/>
    <w:rsid w:val="00EA1EC1"/>
    <w:pPr>
      <w:numPr>
        <w:numId w:val="1"/>
      </w:numPr>
      <w:spacing w:after="0" w:line="240" w:lineRule="auto"/>
    </w:pPr>
    <w:rPr>
      <w:rFonts w:eastAsia="Times New Roman"/>
      <w:szCs w:val="24"/>
    </w:rPr>
  </w:style>
  <w:style w:type="character" w:customStyle="1" w:styleId="GrandCanyonNumberedListChar">
    <w:name w:val="Grand Canyon Numbered List Char"/>
    <w:link w:val="GrandCanyonNumberedList"/>
    <w:locked/>
    <w:rsid w:val="00EA1EC1"/>
    <w:rPr>
      <w:rFonts w:eastAsia="Times New Roman"/>
      <w:sz w:val="24"/>
      <w:szCs w:val="24"/>
    </w:rPr>
  </w:style>
  <w:style w:type="paragraph" w:styleId="Bibliography">
    <w:name w:val="Bibliography"/>
    <w:basedOn w:val="Normal"/>
    <w:next w:val="Normal"/>
    <w:uiPriority w:val="37"/>
    <w:unhideWhenUsed/>
    <w:rsid w:val="00BB4EA1"/>
    <w:pPr>
      <w:spacing w:after="0" w:line="480" w:lineRule="auto"/>
    </w:pPr>
    <w:rPr>
      <w:rFonts w:eastAsiaTheme="minorHAnsi"/>
      <w:szCs w:val="24"/>
    </w:rPr>
  </w:style>
  <w:style w:type="character" w:customStyle="1" w:styleId="Heading1Char">
    <w:name w:val="Heading 1 Char"/>
    <w:basedOn w:val="DefaultParagraphFont"/>
    <w:link w:val="Heading1"/>
    <w:uiPriority w:val="9"/>
    <w:rsid w:val="000965B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0965BF"/>
    <w:pPr>
      <w:spacing w:line="259" w:lineRule="auto"/>
      <w:outlineLvl w:val="9"/>
    </w:pPr>
  </w:style>
  <w:style w:type="character" w:customStyle="1" w:styleId="Heading2Char">
    <w:name w:val="Heading 2 Char"/>
    <w:basedOn w:val="DefaultParagraphFont"/>
    <w:link w:val="Heading2"/>
    <w:uiPriority w:val="9"/>
    <w:semiHidden/>
    <w:rsid w:val="000965BF"/>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0965BF"/>
    <w:pPr>
      <w:spacing w:after="100"/>
    </w:pPr>
  </w:style>
  <w:style w:type="paragraph" w:styleId="TOC2">
    <w:name w:val="toc 2"/>
    <w:basedOn w:val="Normal"/>
    <w:next w:val="Normal"/>
    <w:autoRedefine/>
    <w:uiPriority w:val="39"/>
    <w:unhideWhenUsed/>
    <w:rsid w:val="000965B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b:Source>
    <b:Tag>Moh17</b:Tag>
    <b:SourceType>InternetSite</b:SourceType>
    <b:Guid>{89C975F0-9504-482B-A80C-1599075613F1}</b:Guid>
    <b:Title>Brief Psychotic Disorder</b:Title>
    <b:Year>2017</b:Year>
    <b:Author>
      <b:Author>
        <b:NameList>
          <b:Person>
            <b:Last>Memon</b:Last>
            <b:First>Mohammed</b:First>
            <b:Middle>A</b:Middle>
          </b:Person>
          <b:Person>
            <b:Last>Bienfield</b:Last>
            <b:First>David</b:First>
          </b:Person>
        </b:NameList>
      </b:Author>
    </b:Author>
    <b:InternetSiteTitle>Medscape</b:InternetSiteTitle>
    <b:Month>December</b:Month>
    <b:Day>11</b:Day>
    <b:URL>https://emedicine.medscape.com/article/294416-overview</b:URL>
    <b:RefOrder>1</b:RefOrder>
  </b:Source>
  <b:Source>
    <b:Tag>Con16</b:Tag>
    <b:SourceType>JournalArticle</b:SourceType>
    <b:Guid>{D05AA2CF-B1C8-45BF-BD98-A82E0EC22ACB}</b:Guid>
    <b:Author>
      <b:Author>
        <b:NameList>
          <b:Person>
            <b:Last>Connor</b:Last>
            <b:First>J.</b:First>
            <b:Middle>P.,</b:Middle>
          </b:Person>
          <b:Person>
            <b:First>P.</b:First>
            <b:Middle>S.,</b:Middle>
          </b:Person>
          <b:Person>
            <b:Last>Hall</b:Last>
            <b:First>W.</b:First>
            <b:Middle>D</b:Middle>
          </b:Person>
        </b:NameList>
      </b:Author>
    </b:Author>
    <b:Title>Alcohol use disorders</b:Title>
    <b:JournalName>The Lancet</b:JournalName>
    <b:Year>2016</b:Year>
    <b:Pages>988-998</b:Pages>
    <b:RefOrder>2</b:RefOrder>
  </b:Source>
  <b:Source>
    <b:Tag>Lev16</b:Tag>
    <b:SourceType>JournalArticle</b:SourceType>
    <b:Guid>{90F6151F-75AB-4E9E-B352-840D6A5F8E57}</b:Guid>
    <b:Title>Substance use screening, brief intervention, and referral to treatment.</b:Title>
    <b:Year>2016</b:Year>
    <b:Author>
      <b:Author>
        <b:NameList>
          <b:Person>
            <b:Last>Levy</b:Last>
            <b:First>S.</b:First>
            <b:Middle>J.,</b:Middle>
          </b:Person>
          <b:Person>
            <b:Last>Williams</b:Last>
            <b:First>J.</b:First>
            <b:Middle>F.</b:Middle>
          </b:Person>
        </b:NameList>
      </b:Author>
    </b:Author>
    <b:JournalName>Pediatrics</b:JournalName>
    <b:RefOrder>3</b:RefOrder>
  </b:Source>
  <b:Source>
    <b:Tag>Ant131</b:Tag>
    <b:SourceType>JournalArticle</b:SourceType>
    <b:Guid>{C628469D-2C56-4B99-804A-9B6DAE388950}</b:Guid>
    <b:Author>
      <b:Author>
        <b:NameList>
          <b:Person>
            <b:Last>Douaihy</b:Last>
            <b:First>Antoine</b:First>
            <b:Middle>B.</b:Middle>
          </b:Person>
          <b:Person>
            <b:Last>Kelly</b:Last>
            <b:First>Thomas</b:First>
            <b:Middle>M.</b:Middle>
          </b:Person>
          <b:Person>
            <b:Last>Sullivan</b:Last>
            <b:First>Carl</b:First>
          </b:Person>
        </b:NameList>
      </b:Author>
    </b:Author>
    <b:Title>Medications for Substance Use Disorders</b:Title>
    <b:JournalName>Social Work Public Health</b:JournalName>
    <b:Year>2013</b:Year>
    <b:Pages>264-278</b:Pages>
    <b:RefOrder>4</b:RefOrder>
  </b:Source>
  <b:Source>
    <b:Tag>Sub16</b:Tag>
    <b:SourceType>JournalArticle</b:SourceType>
    <b:Guid>{BE600B20-AEED-4B86-8F0E-59FAAF985673}</b:Guid>
    <b:Title>EARLY INTERVENTION, TREATMENT, AND MANAGEMENT OF SUBSTANCE USE DISORDERS</b:Title>
    <b:JournalName>U.S Department of Health and Human Services</b:JournalName>
    <b:Year>2016</b:Year>
    <b:Author>
      <b:Author>
        <b:NameList>
          <b:Person>
            <b:Last>Substance Abuse and Mental Health Services Adm</b:Last>
          </b:Person>
        </b:NameList>
      </b:Author>
    </b:Author>
    <b:RefOrder>5</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76C59D-8E79-438D-BEE0-6D65A4E9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2019-02-11T10:15:00Z</dcterms:created>
  <dcterms:modified xsi:type="dcterms:W3CDTF">2019-02-11T10:15:00Z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